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4D" w:rsidRDefault="0071534D" w:rsidP="00AC7FA9">
      <w:pPr>
        <w:bidi/>
        <w:spacing w:after="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sdt>
      <w:sdtPr>
        <w:rPr>
          <w:rFonts w:asciiTheme="minorHAnsi" w:eastAsiaTheme="minorHAnsi" w:hAnsiTheme="minorHAnsi" w:cs="B Mitra"/>
          <w:b w:val="0"/>
          <w:bCs w:val="0"/>
          <w:color w:val="auto"/>
          <w:sz w:val="22"/>
          <w:szCs w:val="22"/>
          <w:rtl/>
        </w:rPr>
        <w:id w:val="6725703"/>
        <w:docPartObj>
          <w:docPartGallery w:val="Table of Contents"/>
          <w:docPartUnique/>
        </w:docPartObj>
      </w:sdtPr>
      <w:sdtContent>
        <w:p w:rsidR="0071534D" w:rsidRPr="00AC7FA9" w:rsidRDefault="00AC7FA9" w:rsidP="00AC7FA9">
          <w:pPr>
            <w:pStyle w:val="TOCHeading"/>
            <w:bidi/>
            <w:spacing w:before="0"/>
            <w:jc w:val="both"/>
            <w:rPr>
              <w:rFonts w:cs="B Mitra"/>
            </w:rPr>
          </w:pPr>
          <w:r>
            <w:rPr>
              <w:rFonts w:cs="B Mitra" w:hint="cs"/>
              <w:rtl/>
            </w:rPr>
            <w:t>فهرست</w:t>
          </w:r>
        </w:p>
        <w:p w:rsidR="00AC7FA9" w:rsidRPr="00AC7FA9" w:rsidRDefault="0071534D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r w:rsidRPr="00AC7FA9">
            <w:rPr>
              <w:rFonts w:cs="B Mitra"/>
            </w:rPr>
            <w:fldChar w:fldCharType="begin"/>
          </w:r>
          <w:r w:rsidRPr="00AC7FA9">
            <w:rPr>
              <w:rFonts w:cs="B Mitra"/>
            </w:rPr>
            <w:instrText xml:space="preserve"> TOC \o "1-3" \h \z \u </w:instrText>
          </w:r>
          <w:r w:rsidRPr="00AC7FA9">
            <w:rPr>
              <w:rFonts w:cs="B Mitra"/>
            </w:rPr>
            <w:fldChar w:fldCharType="separate"/>
          </w:r>
          <w:hyperlink w:anchor="_Toc78059612" w:history="1">
            <w:r w:rsidR="00AC7FA9"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="00AC7FA9"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AC7FA9"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"طرح کل</w:t>
            </w:r>
            <w:r w:rsidR="00AC7FA9"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AC7FA9"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="00AC7FA9"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AC7FA9"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="00AC7FA9"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="00AC7FA9"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AC7FA9"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1</w:t>
            </w:r>
            <w:r w:rsidR="00AC7FA9" w:rsidRPr="00AC7FA9">
              <w:rPr>
                <w:rFonts w:cs="B Mitra"/>
                <w:noProof/>
                <w:webHidden/>
              </w:rPr>
              <w:tab/>
            </w:r>
            <w:r w:rsidR="00AC7FA9" w:rsidRPr="00AC7FA9">
              <w:rPr>
                <w:rFonts w:cs="B Mitra"/>
                <w:noProof/>
                <w:webHidden/>
              </w:rPr>
              <w:fldChar w:fldCharType="begin"/>
            </w:r>
            <w:r w:rsidR="00AC7FA9" w:rsidRPr="00AC7FA9">
              <w:rPr>
                <w:rFonts w:cs="B Mitra"/>
                <w:noProof/>
                <w:webHidden/>
              </w:rPr>
              <w:instrText xml:space="preserve"> PAGEREF _Toc78059612 \h </w:instrText>
            </w:r>
            <w:r w:rsidR="00AC7FA9" w:rsidRPr="00AC7FA9">
              <w:rPr>
                <w:rFonts w:cs="B Mitra"/>
                <w:noProof/>
                <w:webHidden/>
              </w:rPr>
            </w:r>
            <w:r w:rsidR="00AC7FA9"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</w:t>
            </w:r>
            <w:r w:rsidR="00AC7FA9"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13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قرآن"- قسمت 2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_Toc78059613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3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14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3</w:t>
            </w:r>
            <w:bookmarkStart w:id="0" w:name="_GoBack"/>
            <w:bookmarkEnd w:id="0"/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_Toc78059614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4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15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4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_Toc78059615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5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16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</w:t>
            </w:r>
            <w:r w:rsidRPr="00AC7FA9">
              <w:rPr>
                <w:rStyle w:val="Hyperlink"/>
                <w:rFonts w:ascii="Times New Roman" w:cs="B Mitra"/>
                <w:noProof/>
                <w:rtl/>
                <w:lang w:bidi="fa-IR"/>
              </w:rPr>
              <w:t>"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ascii="Times New Roman" w:cs="B Mitra"/>
                <w:noProof/>
                <w:rtl/>
                <w:lang w:bidi="fa-IR"/>
              </w:rPr>
              <w:t xml:space="preserve"> </w:t>
            </w:r>
            <w:r w:rsidRPr="00AC7FA9">
              <w:rPr>
                <w:rStyle w:val="Hyperlink"/>
                <w:rFonts w:ascii="Sakkal Majalla" w:hAnsi="Sakkal Majalla" w:cs="Sakkal Majalla" w:hint="cs"/>
                <w:noProof/>
                <w:rtl/>
                <w:lang w:bidi="fa-IR"/>
              </w:rPr>
              <w:t>–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"قسمت 5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_Toc78059616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6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17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</w:t>
            </w:r>
            <w:r w:rsidRPr="00AC7FA9">
              <w:rPr>
                <w:rStyle w:val="Hyperlink"/>
                <w:rFonts w:ascii="Times New Roman" w:cs="B Mitra"/>
                <w:noProof/>
                <w:rtl/>
                <w:lang w:bidi="fa-IR"/>
              </w:rPr>
              <w:t>"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ascii="Times New Roman" w:cs="B Mitra"/>
                <w:noProof/>
                <w:rtl/>
                <w:lang w:bidi="fa-IR"/>
              </w:rPr>
              <w:t xml:space="preserve">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-" قسمت 6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_Toc78059617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7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18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7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_Toc78059618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9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19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"طرح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_Toc78059619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10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0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 کتاب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9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_Toc78059620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11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1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کتابِ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 "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 10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_Toc78059621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12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2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11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_Toc78059622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13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3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12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_Toc78059623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14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4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13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_Toc78059624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15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5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14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_Toc78059625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16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6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</w:t>
            </w:r>
            <w:r w:rsidRPr="00AC7FA9">
              <w:rPr>
                <w:rStyle w:val="Hyperlink"/>
                <w:rFonts w:ascii="Sakkal Majalla" w:hAnsi="Sakkal Majalla" w:cs="Sakkal Majalla" w:hint="cs"/>
                <w:noProof/>
                <w:rtl/>
                <w:lang w:bidi="fa-IR"/>
              </w:rPr>
              <w:t>–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قسمت 15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_Toc78059626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17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7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- قسمت 16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_Toc78059627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18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8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</w:t>
            </w:r>
            <w:r w:rsidRPr="00AC7FA9">
              <w:rPr>
                <w:rStyle w:val="Hyperlink"/>
                <w:rFonts w:ascii="Sakkal Majalla" w:hAnsi="Sakkal Majalla" w:cs="Sakkal Majalla" w:hint="cs"/>
                <w:noProof/>
                <w:rtl/>
                <w:lang w:bidi="fa-IR"/>
              </w:rPr>
              <w:t>–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قسمت 17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_Toc78059628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19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29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قرآن" </w:t>
            </w:r>
            <w:r w:rsidRPr="00AC7FA9">
              <w:rPr>
                <w:rStyle w:val="Hyperlink"/>
                <w:rFonts w:ascii="Sakkal Majalla" w:hAnsi="Sakkal Majalla" w:cs="Sakkal Majalla" w:hint="cs"/>
                <w:noProof/>
                <w:rtl/>
                <w:lang w:bidi="fa-IR"/>
              </w:rPr>
              <w:t>–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قسمت18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_Toc78059629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20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30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" –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قسمت19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_Toc78059630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21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31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" –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قسمت20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_Toc78059631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22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32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" –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قسمت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>21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_Toc78059632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23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33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" –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قسمت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>22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_Toc78059633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24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34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" –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قسمت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>23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_Toc78059634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25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35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" –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قسمت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>24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_Toc78059635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26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36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" –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قسمت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>25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_Toc78059636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27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AC7FA9" w:rsidRPr="00AC7FA9" w:rsidRDefault="00AC7FA9" w:rsidP="00AC7FA9">
          <w:pPr>
            <w:pStyle w:val="TOC2"/>
            <w:tabs>
              <w:tab w:val="right" w:leader="dot" w:pos="9017"/>
            </w:tabs>
            <w:bidi/>
            <w:spacing w:after="0"/>
            <w:jc w:val="both"/>
            <w:rPr>
              <w:rFonts w:eastAsiaTheme="minorEastAsia" w:cs="B Mitra"/>
              <w:noProof/>
            </w:rPr>
          </w:pPr>
          <w:hyperlink w:anchor="_Toc78059637" w:history="1"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نکته ها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نابِ کتابِ "طرح کل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اند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 w:hint="eastAsia"/>
                <w:noProof/>
                <w:rtl/>
                <w:lang w:bidi="fa-IR"/>
              </w:rPr>
              <w:t>شه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اسلام</w:t>
            </w:r>
            <w:r w:rsidRPr="00AC7FA9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 xml:space="preserve"> در قرآن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 xml:space="preserve">" – </w:t>
            </w:r>
            <w:r w:rsidRPr="00AC7FA9">
              <w:rPr>
                <w:rStyle w:val="Hyperlink"/>
                <w:rFonts w:cs="B Mitra"/>
                <w:noProof/>
                <w:rtl/>
                <w:lang w:bidi="fa-IR"/>
              </w:rPr>
              <w:t>قسمت</w:t>
            </w:r>
            <w:r w:rsidRPr="00AC7FA9">
              <w:rPr>
                <w:rStyle w:val="Hyperlink"/>
                <w:rFonts w:cs="B Mitra"/>
                <w:noProof/>
                <w:lang w:bidi="fa-IR"/>
              </w:rPr>
              <w:t>26</w:t>
            </w:r>
            <w:r w:rsidRPr="00AC7FA9">
              <w:rPr>
                <w:rFonts w:cs="B Mitra"/>
                <w:noProof/>
                <w:webHidden/>
              </w:rPr>
              <w:tab/>
            </w:r>
            <w:r w:rsidRPr="00AC7FA9">
              <w:rPr>
                <w:rFonts w:cs="B Mitra"/>
                <w:noProof/>
                <w:webHidden/>
              </w:rPr>
              <w:fldChar w:fldCharType="begin"/>
            </w:r>
            <w:r w:rsidRPr="00AC7FA9">
              <w:rPr>
                <w:rFonts w:cs="B Mitra"/>
                <w:noProof/>
                <w:webHidden/>
              </w:rPr>
              <w:instrText xml:space="preserve"> PAGEREF _Toc78059637 \h </w:instrText>
            </w:r>
            <w:r w:rsidRPr="00AC7FA9">
              <w:rPr>
                <w:rFonts w:cs="B Mitra"/>
                <w:noProof/>
                <w:webHidden/>
              </w:rPr>
            </w:r>
            <w:r w:rsidRPr="00AC7FA9">
              <w:rPr>
                <w:rFonts w:cs="B Mitra"/>
                <w:noProof/>
                <w:webHidden/>
              </w:rPr>
              <w:fldChar w:fldCharType="separate"/>
            </w:r>
            <w:r w:rsidR="00771B26">
              <w:rPr>
                <w:rFonts w:cs="B Mitra"/>
                <w:noProof/>
                <w:webHidden/>
                <w:rtl/>
              </w:rPr>
              <w:t>28</w:t>
            </w:r>
            <w:r w:rsidRPr="00AC7FA9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71534D" w:rsidRDefault="0071534D" w:rsidP="00AC7FA9">
          <w:pPr>
            <w:bidi/>
            <w:spacing w:after="0"/>
            <w:jc w:val="both"/>
          </w:pPr>
          <w:r w:rsidRPr="00AC7FA9">
            <w:rPr>
              <w:rFonts w:cs="B Mitra"/>
            </w:rPr>
            <w:fldChar w:fldCharType="end"/>
          </w:r>
        </w:p>
      </w:sdtContent>
    </w:sdt>
    <w:p w:rsidR="0071534D" w:rsidRDefault="0071534D" w:rsidP="00AC7FA9">
      <w:pPr>
        <w:bidi/>
        <w:spacing w:after="0"/>
        <w:jc w:val="center"/>
        <w:rPr>
          <w:rtl/>
          <w:lang w:bidi="fa-IR"/>
        </w:rPr>
      </w:pPr>
    </w:p>
    <w:p w:rsidR="0071534D" w:rsidRPr="0071534D" w:rsidRDefault="0071534D" w:rsidP="00AC7FA9">
      <w:pPr>
        <w:bidi/>
        <w:spacing w:after="0"/>
        <w:rPr>
          <w:rtl/>
          <w:lang w:bidi="fa-IR"/>
        </w:rPr>
      </w:pPr>
    </w:p>
    <w:p w:rsidR="00C3051F" w:rsidRPr="0071534D" w:rsidRDefault="00C3051F" w:rsidP="00771B26">
      <w:pPr>
        <w:pStyle w:val="Heading2"/>
      </w:pPr>
      <w:bookmarkStart w:id="1" w:name="_Toc78059612"/>
      <w:r w:rsidRPr="0071534D">
        <w:rPr>
          <w:rtl/>
        </w:rPr>
        <w:lastRenderedPageBreak/>
        <w:t>نکته های ناب کتاب "طرح کلی اندیشه اسلامی در قرآن" - قسمت 1</w:t>
      </w:r>
      <w:bookmarkEnd w:id="1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وَأَطِيعُوا اللَّهَ وَالرَّسُولَ لَعَلَّكُمْ تُرْحَمُونَ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أَطِيعُوا اللَّهَ وَالرَّسُولَ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اطاعت کنید خدا و رسول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لَعَلَّكُمْ تُرْحَمُونَ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شاید مورد رحمت پروردگار قرار گیرید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مورد رحمت خدا قرار گرفتن یعنی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اینجا یک مقایسه ای بکنید بین قرآن و پندار عامیانه 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 می گوییم اگر نافرمانی خدا کردیم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به واجبات و تعهدات و تکالیف عمل نکردیم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چنانچه از منطقه های ممنوعه پاعقب نکشیدیم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فقط یک امیدواری داریم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 رحم خداست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 با رحمتش با ما عمل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 ما را رحم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داعیه و حرف ماست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رحمت خدا را برای کجا می دانیم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آنجا که عمل نکردیم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رحمت پروردگار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رقیب عمل کردن و جایگزین عمل کردن می دانیم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آیه قرآن به عکس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گوید عمل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اطاعت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شاید مورد رحمت پروردگار قرار بگیرید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رحمت خدا آن وقتی ست که یک ملتی به مسئولیتش عمل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 آن وقتی به مردمی رحم می کند که او را اطاعت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تکالیف خود را انجام بدهند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اطاعت خدا به 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اینکه تمام تکالیف و حجت های الهی را بر دوشمان حمل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آنچه را که بر عهده ما نهاده شده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انجام بدهیم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اگر این جور بود یک ملتی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وقت است که رحمت پروردگار و لطف بینهایت او شامل حال آنان خواهد شد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71534D" w:rsidRDefault="0071534D" w:rsidP="00771B26">
      <w:pPr>
        <w:pStyle w:val="Heading2"/>
      </w:pPr>
      <w:bookmarkStart w:id="2" w:name="_Toc78059613"/>
      <w:r w:rsidRPr="0071534D">
        <w:rPr>
          <w:rtl/>
        </w:rPr>
        <w:lastRenderedPageBreak/>
        <w:t>نکته های ناب کتاب "طرح کلی اندیشه اسلامی در قرآن"- قسمت 2</w:t>
      </w:r>
      <w:bookmarkEnd w:id="2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B0F0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وَسَارِعُوا إِلَى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مَغْفِرَةٍ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مِنْ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رَبِّكُمْ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وَجَنَّةٍ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عَرْضُهَا السَّمَاوَاتُ وَالْأَرْضُ أُعِدَّتْ لِلْمُتَّقِينَ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دین نمی گوید نیروهایت را متوقف بگذار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 می گوید سرعت بگیر هر چه بیشتر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به سوی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الی مغفره من ربکم و جنه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سوی چیزی که شایسته توست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 به سوی یک وجب آب و گل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 به سوی فلان مبلغ ناچیز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 به سوی زندگی مادی دنیا که هرچه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تو کوچک و کم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 انسان بزرگ! تو اگر می خواهی همت به چیزی بگماری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تو زمین و آسمان اندک و ناچیز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همت به چیزی بالاتر از اینها بگمار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 انسان بزرگ! مغفرت برای تو مهم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همه چیز بالاتر مغفرت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مغفرت یعنی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فلان کس ظلم کرده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جنایت کرده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گناه کرده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بعد روز قیامت به خاطر قطره اشکی که او داشته است یا توجه و توسلی که او کرده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 بگوید خیلی خوب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 را بخشیدیم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مغفرت خدا این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غفران یعنی التیام دادن و پر کردن یک خلا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بدن شما یک جراحتی بر می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دارویی می گذارید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آمپولی می زنید تا بالاخره این زخم پر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التیام پیدا می کند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روح شما اگر در مقام تمثیل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مانند جسمی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 گناهی که انجام می دهید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ضربتی بر روح وارد می کند و زخمی به وجود می آورد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غفران یعنی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غفران یعنی این خلا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کمبود روح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نقیصه ای که در نفس او به وجود آمده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برطرف بشود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یک مثال دیگر بزنم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سوار ماشین شدید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دارید می روید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این ماشین در راه توقف کرد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شما عقب افتادی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جبران این عقب ماندگی به 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اینکه یک خرده تندتر بروید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واِلا با نشستن آنجا و گفتن که خدایا غلط کردم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کاری از پیش نمی برد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حالا بالاخره غلط انجام گرفت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زودتر حرکت کن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تندتر برو تا این توقف یک ساعته را جبران کرده باشی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 گناه هایی که انجام گرفت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اشتباهاتی که به وجود آمد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 حاضریم از آن اشتباهات صرف نظر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صورتی که جبران بشود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ما خلا ها را پر می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زخم ها را التیام می دهیم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برای چه کسی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لِمَنْ تَابَ وَآمَنَ وَعَمِلَ صَالِحًا ثُمَّ اهْتَدَى</w:t>
      </w:r>
      <w:r w:rsidRPr="00F07852">
        <w:rPr>
          <w:rFonts w:ascii="Arial" w:hAnsi="Arial" w:cs="Arial"/>
          <w:color w:val="00B0F0"/>
          <w:sz w:val="28"/>
          <w:szCs w:val="28"/>
          <w:rtl/>
          <w:lang w:bidi="fa-IR"/>
        </w:rPr>
        <w:t>ٰ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من بخشنده ام برای آن که توبه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توبه کند یعنی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برگردد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توبه یعنی برگشتن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عمل صالح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عمل! نباید از عمل غافل بود و به سخن گفتن و دل خوش داشتن خود بسنده کرد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71534D" w:rsidRDefault="0071534D" w:rsidP="00771B26">
      <w:pPr>
        <w:pStyle w:val="Heading2"/>
      </w:pPr>
      <w:bookmarkStart w:id="3" w:name="_Toc78059614"/>
      <w:r w:rsidRPr="0071534D">
        <w:rPr>
          <w:rtl/>
        </w:rPr>
        <w:lastRenderedPageBreak/>
        <w:t>نکته های ناب کتاب "طرح کلی اندیشه اسلامی در قرآن" - قسمت 3</w:t>
      </w:r>
      <w:bookmarkEnd w:id="3"/>
    </w:p>
    <w:p w:rsidR="0071534D" w:rsidRPr="00F07852" w:rsidRDefault="0071534D" w:rsidP="00AC7FA9">
      <w:pPr>
        <w:tabs>
          <w:tab w:val="left" w:pos="720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color w:val="00B0F0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وَسَارِعُوا إِلَى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مَغْفِرَةٍ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مِنْ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رَبِّكُمْ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وَجَنَّةٍ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عَرْضُهَا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السَّمَاوَاتُ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وَالْأَرْضُ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أُعِدَّتْ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لِلْمُتَّقِينَ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FF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الَّذِينَ يُنْفِقُونَ فِي السَّرَّاءِ وَالضَّرَّاءِ وَالْكَاظِمِينَ الْغَيْظَ وَالْعَافِينَ عَنِ النَّاسِ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ۗ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وَاللَّهُ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يُحِبُّ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الْمُحْسِنِينَ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جمله معروفی که می گویند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: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"آقا شما اهل بهشتید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اگر ان شاالله راهتان بدهند"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بسیار حرف به جایی 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ما همه آرزومند بهشتیم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اما خود خدا می گوید ما این بهشت را برای مردم با تقوا آماده کردیم</w:t>
      </w:r>
      <w:r w:rsidR="00C3051F">
        <w:rPr>
          <w:rFonts w:ascii="Calibri" w:hAnsi="Calibri" w:cs="B Lotus"/>
          <w:color w:val="000000"/>
          <w:sz w:val="28"/>
          <w:szCs w:val="28"/>
          <w:lang w:bidi="fa-IR"/>
        </w:rPr>
        <w:t xml:space="preserve">. </w:t>
      </w:r>
      <w:r w:rsidRPr="00F07852">
        <w:rPr>
          <w:rFonts w:ascii="Calibri" w:hAnsi="Calibri" w:cs="B Lotus"/>
          <w:color w:val="000000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أُعِدَّتْ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لِلْمُتَّقِينَ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>"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با تقوا کیست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الَّذِينَ يُنْفِقُونَ فِي السَّرَّاءِ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" 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کسانی که انفاق می کنند در خوشی و ناخوشی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انفاق با خرج کردن فرق دارد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انفاق آن خرج کردنی را می گویند که با آن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یک خلئی پر بشود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یک نیاز راستینی برآورده بشود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ملتی که امروز به یک چیزی احتیاج دارد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اگر در غیر آن چیز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به آن ملت کمک کردی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اینجا انفاق نکردی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پول حرام کردن انجام دادی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انفاق کار مردمان باهوش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آنهایی که خلا ها و نیاز ها را میفهمند و حاضر می شوند آن خلاها را پر کنند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Calibri" w:hAnsi="Calibri" w:cs="B Lotus"/>
          <w:color w:val="000000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وَالْكَاظِمِينَ الْغَيْظَ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 فروبرندگان خشم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یعنی چه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یعنی بر اساس احساسات کار نمی کنند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همه جا عقل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کظم کنندگان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فروبرندگان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نه فراموش کنندگان{ ِخشم}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وقتی خشم فرو نشست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انسان می تواند با عقل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با درک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آنچه را که شایسته است انجام دهد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وَالْعَافِينَ عَنِ النَّاسِ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از خطاهای مردم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از گناهان مردم باید گذشت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باید صرف نظر کرد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FF"/>
          <w:sz w:val="28"/>
          <w:szCs w:val="28"/>
          <w:lang w:bidi="fa-IR"/>
        </w:rPr>
      </w:pPr>
      <w:r w:rsidRPr="00F07852">
        <w:rPr>
          <w:rFonts w:ascii="Arial" w:hAnsi="Arial" w:cs="B Lotus"/>
          <w:color w:val="0000FF"/>
          <w:sz w:val="28"/>
          <w:szCs w:val="28"/>
          <w:rtl/>
          <w:lang w:bidi="fa-IR"/>
        </w:rPr>
        <w:t>ا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ز دیگر نشانه های باتقواها چیست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وَالَّذِينَ إِذَا فَعَلُوا فَاحِشَةً أَوْ ظَلَمُوا أَنْفُسَهُمْ ذَكَرُوا اللَّهَ فَاسْتَغْفَرُوا لِذُنُوبِهِمْ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چون کار خلافی بکنند یا بر خویشتن ظلم بکنند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خدا را به یاد می آورند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در جستجو می آیند که این گناه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خلا التیام پیدا بکند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اما همین هم بدون کمک پروردگار ممکن نیست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 چه کسی غفران و مغفرت می بخشد گناهان را به جز خدا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تلاش از تو و حرکت از تو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برکت از خدا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تلاش و کوشش از ما و قبول از خدای ما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پس تلاش را از پرونده خودمان حق نداریم حذف بکنیم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چنین آدم هایی پاداششان مغفرت از سوی پروردگار است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 w:val="28"/>
          <w:szCs w:val="28"/>
          <w:lang w:bidi="fa-IR"/>
        </w:rPr>
      </w:pPr>
    </w:p>
    <w:p w:rsidR="0071534D" w:rsidRPr="00F07852" w:rsidRDefault="0071534D" w:rsidP="00AC7FA9">
      <w:pPr>
        <w:tabs>
          <w:tab w:val="left" w:pos="720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color w:val="0000FF"/>
          <w:sz w:val="28"/>
          <w:szCs w:val="28"/>
          <w:lang w:bidi="fa-IR"/>
        </w:rPr>
      </w:pPr>
    </w:p>
    <w:p w:rsidR="0071534D" w:rsidRPr="00F07852" w:rsidRDefault="0071534D" w:rsidP="00AC7FA9">
      <w:pPr>
        <w:tabs>
          <w:tab w:val="left" w:pos="720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71534D" w:rsidRDefault="0071534D" w:rsidP="00771B26">
      <w:pPr>
        <w:pStyle w:val="Heading2"/>
      </w:pPr>
      <w:bookmarkStart w:id="4" w:name="_Toc78059615"/>
      <w:r w:rsidRPr="0071534D">
        <w:rPr>
          <w:rtl/>
        </w:rPr>
        <w:lastRenderedPageBreak/>
        <w:t>نکته های ناب کتاب "طرح کلی اندیشه اسلامی در قرآن" - قسمت 4</w:t>
      </w:r>
      <w:bookmarkEnd w:id="4"/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إِنَّمَا الْمُؤْمِنُونَ الَّذِينَ إِذَا ذُكِرَ اللَّهُ وَجِلَتْ قُلُوبُهُمْ وَإِذَا تُلِيَتْ عَلَيْهِمْ آيَاتُهُ زَادَتْهُمْ إِيمَانًا وَعَلَى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رَبِّهِمْ يَتَوَكَّلُون</w:t>
      </w:r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 وقتی ایمان به صورت راستین در کسی وجود دارد که بر طبق آن ایمان عمل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واِلا ایمان به صرف اینکه قلب انسان و دل انسان به یک قطبی وابسته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شعاع این وابستگی در عمل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دست و در زبان و در اعضا و جوارح دیگر منعکس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درد نمی خورد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FF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برای مومن راستین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پنج خصلت در اینجا مشخص شده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إِنَّمَا الْمُؤْمِنُونَ الَّذِينَ إِذَا ذُكِرَ اللَّهُ وَجِلَتْ قُلُوبُهُمْ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چون یاد خدا می شود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به بیم آید دلهایشان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ترسیدن از خدا به چه معناست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آیا ترسیدن یک گنه کار در مقابل قاضی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یا نوع دیگر و لطیف تری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ممکن است کسی بگوید من گناهی نکردم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از خدا هم نمی ترسم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اما یک نوع ترس دیگر هم هست که آن ناشی از معرفت است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انسان در مقابل اشیای بزرگ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ذوات عظیم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حقیقت های باشکوه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قهرا احساس دهشت و حیرت می کند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ترس از گناه نیست اینجا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بلکه این دهشت و بیمناکی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ناشی از احساس عظمت او و احساس حقارتِ خویشتن در مقابل اوست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چنین ترسی از خدا مطلوب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مفید است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اینی که می بینید امیرالمومنین در نیمه های شب به خود می پیچد و اشک میریزد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اینی که می بینید امام سجاد گاهی صیحه می زند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اینی که می بینید رسول الله با همه جلالت و عظمتش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وقتی دهه سوم ماه رمضان می آید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می گوید رختخوابِ مرا جمع کنید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یعنی شب ها دیگر وقت خواب نیست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وقت عبادت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وقت خضوع است در مقابل پروردگار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اینها را گمان نکن کارهای تصنعی است در مقابل پروردگار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چقدر ناقص و ناآگاه است آن کسی که بگوید امام در دعای ابوحمزه می خواهد به مردم چیز یاد بدهد و خودش را نمی گوید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یعنی تصنعی گریه کرده اند تا تو و من یاد بگیریم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اشتباه است این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واقعا اشک ریخته اند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چرا اشک ریخته اند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برای خاطر اینکه معرفتشان نسبت به خدا بیشتر است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وقتی که یاد خدا به میان بیاید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حالت هیبت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حالت خشیت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احساس ترس و بیم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حالت رعبی که ناشی از احساس حقارتِ خود در مقابل عظمت خداست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بر دل مومن مسلط می شود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tabs>
          <w:tab w:val="left" w:pos="7080"/>
        </w:tabs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مومنان آن کسانی هستند که چون یاد خدا شود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قلب آنها به وَجَل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به ترس و بیم و رعب پر می شود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یک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771B26">
      <w:pPr>
        <w:pStyle w:val="Heading2"/>
        <w:rPr>
          <w:rtl/>
        </w:rPr>
      </w:pPr>
      <w:bookmarkStart w:id="5" w:name="_Toc78059616"/>
      <w:r w:rsidRPr="00F07852">
        <w:rPr>
          <w:rtl/>
        </w:rPr>
        <w:lastRenderedPageBreak/>
        <w:t xml:space="preserve">نکته های ناب کتاب </w:t>
      </w:r>
      <w:r w:rsidRPr="00F07852">
        <w:rPr>
          <w:rFonts w:ascii="Times New Roman"/>
          <w:rtl/>
        </w:rPr>
        <w:t>"</w:t>
      </w:r>
      <w:r w:rsidRPr="00F07852">
        <w:rPr>
          <w:rtl/>
        </w:rPr>
        <w:t>طرح کلی اندیشه اسلامی در قرآن</w:t>
      </w:r>
      <w:r w:rsidRPr="00F07852">
        <w:rPr>
          <w:rFonts w:ascii="Times New Roman"/>
          <w:rtl/>
        </w:rPr>
        <w:t xml:space="preserve"> </w:t>
      </w:r>
      <w:r w:rsidRPr="00F07852">
        <w:rPr>
          <w:rFonts w:ascii="Times New Roman" w:hAnsi="Times New Roman" w:cs="Times New Roman" w:hint="cs"/>
          <w:rtl/>
        </w:rPr>
        <w:t>–</w:t>
      </w:r>
      <w:r w:rsidRPr="00F07852">
        <w:rPr>
          <w:rtl/>
        </w:rPr>
        <w:t xml:space="preserve"> "قسمت 5</w:t>
      </w:r>
      <w:bookmarkEnd w:id="5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B0F0"/>
          <w:sz w:val="32"/>
          <w:szCs w:val="32"/>
          <w:rtl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إِنَّمَا الْمُؤْمِنُونَ الَّذِينَ إِذَا ذُكِرَ اللَّهُ وَجِلَتْ قُلُوبُهُمْ وَإِذَا تُلِيَتْ عَلَيْهِمْ آيَاتُهُ زَادَتْهُمْ إِيمَانًا وَعَلَى</w:t>
      </w:r>
      <w:r w:rsidRPr="00F07852">
        <w:rPr>
          <w:rFonts w:ascii="Arial" w:hAnsi="Arial" w:cs="Arial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 xml:space="preserve"> رَبِّهِمْ يَتَوَكَّلُونَ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sz w:val="28"/>
          <w:szCs w:val="28"/>
          <w:rtl/>
          <w:lang w:bidi="fa-IR"/>
        </w:rPr>
        <w:t>"</w:t>
      </w:r>
      <w:r w:rsidRPr="00F07852">
        <w:rPr>
          <w:rFonts w:ascii="B Nazanin" w:hAnsi="Arial" w:cs="B Lotus"/>
          <w:color w:val="00B0F0"/>
          <w:sz w:val="28"/>
          <w:szCs w:val="28"/>
          <w:rtl/>
          <w:lang w:bidi="fa-IR"/>
        </w:rPr>
        <w:t>وَإِذَا تُلِيَتْ عَلَيْهِمْ آیَاتُهُ زَادَتْهُمْ إِیمَانًا</w:t>
      </w:r>
      <w:r w:rsidRPr="00F07852">
        <w:rPr>
          <w:rFonts w:ascii="B Nazanin" w:hAnsi="Arial" w:cs="B Lotus"/>
          <w:sz w:val="28"/>
          <w:szCs w:val="28"/>
          <w:rtl/>
          <w:lang w:bidi="fa-IR"/>
        </w:rPr>
        <w:t>"</w:t>
      </w:r>
      <w:r w:rsidRPr="00F07852">
        <w:rPr>
          <w:rFonts w:ascii="B Nazanin" w:hAnsi="Arial" w:cs="B Lotus"/>
          <w:color w:val="00B0F0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نشانه دیگر مومن این است که وقتی آیات خدا بر آنان فرو خوانده می</w:t>
      </w:r>
      <w:r w:rsidR="00AC7FA9">
        <w:rPr>
          <w:rFonts w:ascii="B Nazanin" w:hAnsi="Arial" w:cs="B Lotus" w:hint="cs"/>
          <w:color w:val="000000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شود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این ایمان مانند بذری در دل او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در روح او رشد می کند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بزرگ می شود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مانند گياهی بالا می آید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آن چنانیکه امکان ریشه کن کردن آن از ميان می رود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از این آیه استفاده می کنيم که با تلاوت قرآن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ایمانِ انسان مومن باید زیاد بشود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قرآن کتابی است که باید آن راخواند به قصد فهميدن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و فهميد به قصد افزون شدن و نيرومندتر شدن ایمان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وَعَلَى</w:t>
      </w:r>
      <w:r w:rsidRPr="00F07852">
        <w:rPr>
          <w:rFonts w:ascii="Arial" w:hAnsi="Arial" w:cs="Arial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 xml:space="preserve"> رَبِّهِمْ يَتَوَكَّلُون</w:t>
      </w:r>
      <w:r w:rsidRPr="00F07852"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"</w:t>
      </w:r>
      <w:r w:rsidRPr="00F07852">
        <w:rPr>
          <w:rFonts w:ascii="Arial" w:hAnsi="Arial" w:cs="B Lotus"/>
          <w:color w:val="0000FF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نشانه دیگر مومنين این است که بر پروردگار خود توکل می کنند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توکل یعنی چه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در همه حال اتکاء و اميدت به خدا باشد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با این تعبير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توکل به صورت یک عامل تحرک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جلوه گری می کند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وقتی به بن بست رسيدی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وقتی به جایی رسيدی که به نظرت می آید اینجا تَهِ کوچه است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راهی در بين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نيست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بر روی مردم معمولی چند در باز می شود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درِ تسليم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تسليمِ دشمن شدن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تسليمِ حوادث شدن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تسليمِ</w:t>
      </w:r>
      <w:r w:rsidR="00AC7FA9">
        <w:rPr>
          <w:rFonts w:ascii="B Nazanin" w:hAnsi="Arial" w:cs="B Lotus" w:hint="cs"/>
          <w:color w:val="000000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جریان طبيعی زندگی شدن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درِ خودکشی و انتحار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خود را نابود کردن و راحت شدن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اما برای انسان های باخدا درِ دیگری در بن بست ها باز می شود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می گویند خدایی که من می شناسم بن بست</w:t>
      </w:r>
      <w:r w:rsidR="00AC7FA9">
        <w:rPr>
          <w:rFonts w:ascii="B Nazanin" w:hAnsi="Arial" w:cs="B Lotus" w:hint="cs"/>
          <w:color w:val="000000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ها را هم می شکافد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بن بست چيست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از نظر خدا بن بست نداریم ما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همه بن بست ها با دست قدرت خدا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بُن</w:t>
      </w:r>
      <w:r w:rsidR="00AC7FA9">
        <w:rPr>
          <w:rFonts w:ascii="B Nazanin" w:hAnsi="Arial" w:cs="B Lotus" w:hint="cs"/>
          <w:color w:val="000000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باز است! راه دارد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بن بست از جنگ احد بالاتر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لشکر معدود اسلام در حين سرگرمی به جمع آوری غنيمت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ناگهان از دو طرف مورد هجوم قرار می گيرد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به</w:t>
      </w:r>
      <w:r w:rsidR="00AC7FA9">
        <w:rPr>
          <w:rFonts w:ascii="B Nazanin" w:hAnsi="Arial" w:cs="B Lotus" w:hint="cs"/>
          <w:color w:val="000000"/>
          <w:sz w:val="28"/>
          <w:szCs w:val="28"/>
          <w:rtl/>
          <w:lang w:bidi="fa-IR"/>
        </w:rPr>
        <w:t xml:space="preserve"> 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خاطر غفلت چند تا سرباز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خب پيداست که یک لشکر بی سلاح و بی جهاز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در یک چنين مواقعی چه می</w:t>
      </w:r>
      <w:r w:rsidR="00AC7FA9">
        <w:rPr>
          <w:rFonts w:ascii="B Nazanin" w:hAnsi="Arial" w:cs="B Lotus" w:hint="cs"/>
          <w:color w:val="000000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کند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فرار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آقا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بن بست از این بالاتر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راه های نجات به کلی بسته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اسلحه ها روی زمين افتاده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دشمن مجهز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مسلط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آنچه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اینجا به داد انسان می رسد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آن دریچه ای است که خداپرستان فقط دارند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اتکای به خدا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Arial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آدم با توکل در اینجا مثل چه کسی عمل می کند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اميرالمومنين علی ابن ابی طالب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چه بن بستی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بن بست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B Lotus"/>
          <w:rtl/>
          <w:lang w:bidi="fa-IR"/>
        </w:rPr>
      </w:pP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کدام است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بی توکل ها چه کسانی بودند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آنهایی که از احد تا مدینه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پشت سرشان را هم نگاه نکردند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دویدند تا</w:t>
      </w:r>
      <w:r w:rsidR="00AC7FA9">
        <w:rPr>
          <w:rFonts w:ascii="B Nazanin" w:hAnsi="Arial" w:cs="B Lotus" w:hint="cs"/>
          <w:color w:val="000000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خودِ دروازه های شهر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به نظر من دو بال نيرومند برای پرواز انسان در زندگی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یکی صبر است</w:t>
      </w:r>
      <w:r w:rsidR="00C3051F">
        <w:rPr>
          <w:rFonts w:ascii="B Nazanin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Arial" w:cs="B Lotus"/>
          <w:color w:val="000000"/>
          <w:sz w:val="28"/>
          <w:szCs w:val="28"/>
          <w:rtl/>
          <w:lang w:bidi="fa-IR"/>
        </w:rPr>
        <w:t>یکی توکل</w:t>
      </w:r>
    </w:p>
    <w:p w:rsidR="0071534D" w:rsidRPr="00F07852" w:rsidRDefault="0071534D" w:rsidP="00771B26">
      <w:pPr>
        <w:pStyle w:val="Heading2"/>
        <w:rPr>
          <w:rtl/>
        </w:rPr>
      </w:pPr>
      <w:bookmarkStart w:id="6" w:name="_Toc78059617"/>
      <w:r w:rsidRPr="00F07852">
        <w:rPr>
          <w:rtl/>
        </w:rPr>
        <w:lastRenderedPageBreak/>
        <w:t xml:space="preserve">نکته های ناب کتاب </w:t>
      </w:r>
      <w:r w:rsidRPr="00F07852">
        <w:rPr>
          <w:rFonts w:ascii="Times New Roman"/>
          <w:rtl/>
        </w:rPr>
        <w:t>"</w:t>
      </w:r>
      <w:r w:rsidRPr="00F07852">
        <w:rPr>
          <w:rtl/>
        </w:rPr>
        <w:t>طرح کلی اندیشه اسلامی در قرآن</w:t>
      </w:r>
      <w:r w:rsidRPr="00F07852">
        <w:rPr>
          <w:rFonts w:ascii="Times New Roman"/>
          <w:rtl/>
        </w:rPr>
        <w:t xml:space="preserve"> </w:t>
      </w:r>
      <w:r w:rsidRPr="00F07852">
        <w:rPr>
          <w:rtl/>
        </w:rPr>
        <w:t>-" قسمت 6</w:t>
      </w:r>
      <w:bookmarkEnd w:id="6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الَّذِينَ يُقِيمُونَ الصَّلَاةَ وَ مِمَّا رَزَقْنَاهُمْ يُنْفِقُونَ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 xml:space="preserve">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 xml:space="preserve">الَّذِينَ يُقِيمُونَ الصَّلَاةَ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"آنها که نماز را به پا می دارند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یک فرقی ست بين تعبير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 xml:space="preserve">الَّذِينَ يُقِيمُونَ الصَّلَاةَ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" و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B Nazanin" w:hAnsi="Times New Roman" w:cs="B Lotus"/>
          <w:sz w:val="28"/>
          <w:szCs w:val="28"/>
          <w:rtl/>
          <w:lang w:bidi="fa-IR"/>
        </w:rPr>
        <w:t>الذین یصلون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"</w:t>
      </w:r>
      <w:r w:rsidRPr="00F07852">
        <w:rPr>
          <w:rFonts w:ascii="B Nazanin" w:hAnsi="Times New Roman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یصلون 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یعنی نماز می گزارند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پيداست که به پا می دارند نماز را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غير از نماز خواندن است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یک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چيز دیگری است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یک حقيقت برتر و والاتری است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به نظر شما این حقيقت چيست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چند جور می شود احتمال داد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یکی اینکه بگویيم اقامه نماز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یعنی نماز را به صورت کامل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به صورت همه جانبه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به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صورت تمام به جا آوردن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اقامه در زبان عرب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اتفاقا به همين معانی هم هست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آدمی که نمازِ خوب می خواند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همه مشکلات برایش آسان می شود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شنيدید که بعضی از بزرگان دین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در هنگام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توجه شداید و مصيبت ها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دو رکعت نماز می خواندند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شنيدید که رسول خدا در هنگام بحران ها و شدت ها رو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می کرد به بلال و ميگفت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: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اَرحنا یا بَلال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بلال ما را آسوده کن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برو اذان بگو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این یک احتمال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احتمال دیگر این است که نماز را به پا می دارند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یعنی جامعه را نمازخوان می کنند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بعضی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دلشان خوش است که خودشان نماز می خوانند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به جای هفده رکعت نماز در شبانه روز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پنجاه و یک رکعت می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خوانند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اگر بگویند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بابا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مردم دارند گروه گروه از دین دارند رو برمی گردانند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غمشان نيست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آن عملی که نشانه ایمان است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این عمل نيست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هر کسی نمازِ خوب بخواند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اما خودش بخواند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به دیگران کاری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نداشته باشد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این درست نيست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یعنی کامل نيست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نشانه ایمان چيست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نماز را در جامعه به پا داشتن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همگان را نمازخوان کردن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نه اینکه فلانی نمازخوان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نيست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نمازخوانش کنيم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یعنی جامعه نمازخوان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یعنی جامعه ای که دائما به یاد خدا و در راه خداست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جامعه ای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که می گوید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إِيَّاكَ نَعْبُدُ وَإِيَّاكَ نَسْتَعِينُ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 xml:space="preserve">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جز خدا کسی را عبادت و عبودیت نمی کند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"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 مِمَّا رَزَقْنَاهُمْ يُنْفِقُونَ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 xml:space="preserve">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" انفاق عبارت است از آنکه خلئی و نيازی باشد در جامعه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تو آن خلا و نياز را پرکنی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lastRenderedPageBreak/>
        <w:t>مومنين آن کسانی هستند که از آنچه ما به آنان روزی کرده ایم}انفاق می کنند{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اسمِ مال در آن نيست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از پول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هایی که به آنها دادیم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نه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فرق نمی کند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از پولی که دادیم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از فکر و مغزی که دادیم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از توان جسمی که دادیم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از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آبرویی که دادیم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از همه امکاناتی که دادیم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به جا خرج می کنند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نه هر خرج کردنی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Times New Roman" w:cs="B Lotus"/>
          <w:color w:val="000000"/>
          <w:sz w:val="28"/>
          <w:szCs w:val="28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بعد از این اگر خواستيد وقت صرف کنيد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اگر خواستيد پول خرج کنيد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خوب فکر کنيد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ببينيد آیا با این مایه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B Nazanin" w:hAnsi="Times New Roman" w:cs="B Lotus"/>
          <w:rtl/>
          <w:lang w:bidi="fa-IR"/>
        </w:rPr>
      </w:pP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گذاشتن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>دارید انفاق می کنيد یا خرج بيهوده می کنيد</w:t>
      </w:r>
      <w:r w:rsidR="00C3051F">
        <w:rPr>
          <w:rFonts w:ascii="B Nazanin" w:hAnsi="Times New Roman" w:cs="B Lotus"/>
          <w:color w:val="000000"/>
          <w:sz w:val="28"/>
          <w:szCs w:val="28"/>
          <w:rtl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71534D" w:rsidRDefault="0071534D" w:rsidP="00771B26">
      <w:pPr>
        <w:pStyle w:val="Heading2"/>
      </w:pPr>
      <w:bookmarkStart w:id="7" w:name="_Toc78059618"/>
      <w:r w:rsidRPr="0071534D">
        <w:rPr>
          <w:rtl/>
        </w:rPr>
        <w:lastRenderedPageBreak/>
        <w:t>نکته های ناب کتاب "طرح کلی اندیشه اسلامی در قرآن" - قسمت 7</w:t>
      </w:r>
      <w:bookmarkEnd w:id="7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ایمان یعنی باور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وضوح مطلب را پذیرفتن و قبول کردن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دنبال یک جاذبه حرکت کردن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ایمان در دل نباشد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دل مرده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زنده به نور اسلام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نمی شود به آن گفت مُسلِم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 ایمان های ناشعورانه است که آدم مدام دل دل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دغدغه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مبادا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مبادا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مبادا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از نوع مردم اگر بپرسی آقا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کجا گفتی که پیغمبر اسلام حق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هیچ نمی دانند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هیچ نمی دانند! چون پدرها گفتند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چون معلم توی مدرسه گفته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هم می گوید پیغمبر حق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ایمان هم دارد 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واقعا باورش آمده گه پیغمبر حق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این باور از زبان این و آن و از روی تقلید و چشم بسته به دست آمده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 هم یک نوع ایمان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ایمانی ست از روی تقلید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{ایمان مقلدانه</w:t>
      </w:r>
      <w:r w:rsidRPr="00F07852">
        <w:rPr>
          <w:rFonts w:ascii="Calibri" w:hAnsi="Calibri" w:cs="B Lotus"/>
          <w:sz w:val="28"/>
          <w:szCs w:val="28"/>
          <w:lang w:bidi="fa-IR"/>
        </w:rPr>
        <w:t>}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مثل همین ایمانِ مقلدانه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ایمان متعصبانه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تعصب می دانید یعنی جانبداری بدون دلیل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جانبداری از روی احساس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 از روی منطق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را می گویند تعصب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چون فلان عمل را ما مسلمان ها انجام می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دهیم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درست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چون دیگران فلان عمل دیگر را انجام می دهند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غلط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ایمان مقلدانه و متعصبانه قیمتی ندارد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دلیل می خواهید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همان طور که بچه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بدون هیچ زحمتی و شاگرد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بدون هیچ گونه تلاشی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پدر و مادر و یا اولیای مدرسه اش یک ایمانی را مُفت گرفت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همین صورت هم دزدان ایمان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ایمان را از او مُفت می گیرند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ناگهان وقتی نگاه می کنی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نسل بی ایمان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ایمان ها همه غارت زده و در مقابل شعله مادیت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ایمان ها مثل برفی در چله تابستان آب شده و به زمین فرو رفته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صد سال قبل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همه راهزنِ فکر و ایمان و عقیده وجود نداشت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هنوز نقشه ها به این نتیجه نرسیده بود که باید ایمان مذهبی اصیل مردم را از آنها گرفت تا بتوان هر بلایی سرشان آورد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خوشا به حال آن کسانی که ایمان خود را از روی آگاهی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روی درک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روی فهم انتخاب می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سیل می آید درخت های تناور را می برد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آن گیاهی که اگر چه باریک و نازک و لطیف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دو برابرِ خود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ریشه اش زیرِ زمین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 همچنان سالم می ماند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 می ماند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آنچه که از بنیان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زائل شدنی نیست با این حرف ها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771B26" w:rsidRDefault="0071534D" w:rsidP="00771B26">
      <w:pPr>
        <w:pStyle w:val="Heading2"/>
      </w:pPr>
      <w:bookmarkStart w:id="8" w:name="_Toc78059619"/>
      <w:r w:rsidRPr="00771B26">
        <w:rPr>
          <w:rtl/>
        </w:rPr>
        <w:lastRenderedPageBreak/>
        <w:t>نکته های ناب کتاب "طرح کلی اندیشه اسلامی در قرآن"</w:t>
      </w:r>
      <w:bookmarkEnd w:id="8"/>
      <w:r w:rsidRPr="00771B26">
        <w:rPr>
          <w:rtl/>
        </w:rPr>
        <w:t xml:space="preserve"> </w:t>
      </w:r>
      <w:r w:rsidRPr="00771B26">
        <w:rPr>
          <w:rFonts w:ascii="Sakkal Majalla" w:hAnsi="Sakkal Majalla" w:cs="Sakkal Majalla"/>
          <w:rtl/>
        </w:rPr>
        <w:t>–</w:t>
      </w:r>
      <w:r w:rsidRPr="00771B26">
        <w:rPr>
          <w:rtl/>
        </w:rPr>
        <w:t xml:space="preserve"> قسمت 8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ایمان دینی اگر اگر کورکورانه و ناآگاه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فایده ندارد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هیچ کس نمی گویند حالا شما عجالتاً قبول بکن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بعد خواهی 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تحقیق خواهی کرد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ابداً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عالم دین این حرف ها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هم به فرض قبول بکنی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تا وقتی که دلت قبول نکرده است و از روی آگاهی نبوده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واقعا قبول نکردی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هم تو دین را قبول کردی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 تو را قبول نکرده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تا وقتی از روی بصیرت و آگاهی نباشد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درست مقابلِ آنی که امروز در دنیای دین معمول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دنیای دین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بصیرت و آگاهی جرم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جرم! به ظاهر می گویند و می گوییم که اصول دین استدلالی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اصول دین بایستی تقلید کسی از کسی نکند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جرئت داری تقلید نکن! جرئت داری در یک گوشه از اصول دین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ذره از تقلید بیا این طرف تر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ببین چگونه فوراً ضربه فنی خواهی شد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 عربِ بیابانیِ بی اطلاع از همه جا هم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وقتی می آید پیش پیغمبر مسلمان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آن ساعت اول می داند چه می خواهد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دنبال مجهول مطلق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همین است که آن جور تحمل می کند و صبر می کند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یک عده ای دارند می دوند با شور و شوق زیادی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جناب عالی هم بیکار داری در خیابان راه می روی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بینی دارند می دوند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دوی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خب یک چند قدمی که رفتی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خودت حتما خواهی گفت که من چرا می دوم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کجا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روم آخر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آخرش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خب این فکر در تو سستی به وجود می آورد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آنها می دانند کجا می روند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فرض کنید مسافری هستند که ماشینشان دارد حرکت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دارند می دوند که به ماشین برسند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آنها تا آنجا نرسیدند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خسته نمی شوند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خسته هم بشوند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خودشان را به زحمت می کشانند تا آنجا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بسته به اینکه چقدر آن هدف برایشان قیمت داشته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شما که نمی دانی هدفشان چه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همین طوری الکی دنبال اینها {راه}افتادی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مدتی هم دویدی البته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فوراً با خودت فکر می کنی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آقا چرا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برایِ خاطرِ دلِ چه کسی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هم فکر نکنی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فکرت می دهند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ذهنت می دهند این فکر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آدم آنجا سرد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مگر اینکه آگاه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مگر آنکه از روی بصیرت رفته باشد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یاسر وسمیه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sz w:val="28"/>
          <w:szCs w:val="28"/>
          <w:lang w:bidi="fa-IR"/>
        </w:rPr>
        <w:t>-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پدر و مادر عمار</w:t>
      </w:r>
      <w:r w:rsidRPr="00F07852">
        <w:rPr>
          <w:rFonts w:ascii="Calibri" w:hAnsi="Calibri" w:cs="B Lotus"/>
          <w:color w:val="000000"/>
          <w:sz w:val="28"/>
          <w:szCs w:val="28"/>
          <w:lang w:bidi="fa-IR"/>
        </w:rPr>
        <w:t xml:space="preserve">-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آن زن و مرد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آن دو مسلمان نمونه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پشت پا می زدند به همه زیبایی های زندگی و جان می دادند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چقدر پر شکوه است این زندگی ها! چقدر از روی درک و از روی شعور و از روی بصیرت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این ایمان در دل آنها نفوذ کرده بود! اول زن ایمان می آورد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بعد شوهرش را مومن می کند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غوغایی ست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ماجرایی -ست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خب اگر از روی بصیرت نباشد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{شکنجه ها را} تحمل نمی کنند</w:t>
      </w:r>
      <w:r w:rsidR="00C3051F">
        <w:rPr>
          <w:rFonts w:ascii="Calibri" w:hAnsi="Calibri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71534D" w:rsidRDefault="0071534D" w:rsidP="00771B26">
      <w:pPr>
        <w:pStyle w:val="Heading2"/>
      </w:pPr>
      <w:bookmarkStart w:id="9" w:name="_Toc78059620"/>
      <w:r w:rsidRPr="0071534D">
        <w:rPr>
          <w:rtl/>
        </w:rPr>
        <w:lastRenderedPageBreak/>
        <w:t>نکته های ناب کتاب "طرح کلی اندیشه اسلامی در قرآن" - قسمت 9</w:t>
      </w:r>
      <w:bookmarkEnd w:id="9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B0F0"/>
          <w:sz w:val="28"/>
          <w:szCs w:val="28"/>
          <w:lang w:bidi="fa-IR"/>
        </w:rPr>
      </w:pP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إِنَّ فِي خَلْقِ السَّمَاوَاتِ وَالْأَرْضِ وَاخْتِلَافِ اللَّيْلِ وَالنَّهَارِ لَآيَاتٍ لِأُولِي الْأَلْبَاب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" 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الَّذِينَ يَذْكُرُونَ اللَّهَ قِيَامًا وَقُعُودًا وَعَلَى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جُنُوبِهِمْ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وَيَتَفَكَّرُونَ فِي خَلْقِ السَّمَاوَاتِ وَالْأَرْضِ رَبَّنَا مَا خَلَقْتَ هَ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ذَا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بَاطِلًا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سُبْحَانَكَ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فَقِنَا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عَذَابَ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النَّارِ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>"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FF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 آیاتی که در آخر سوره آل عمران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ایمان آگاهانه را به ما معرفی می کند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لَآيَاتٍ لِأُولِي الْأَلْبَاب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همانا نشانه هایی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برای گیج ها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برای بی هوش ها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ابداً! برای خردمندان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همه خردمندند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به شرط آنکه این نیروی خرد را که در آنها هست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یک خُرده به کار بیندازند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ببینید اینجا یکی از نکات لطیف قرآن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اگر مردم معمولی بخواهند {خردمند را} معرفی کنند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می گویند خردمند آن کسی است که در هیچ کار کلاه سرش نمی رود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در کاسبی ها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در سیاست بازی ها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همه جا دستِ او روی دست حریف هاست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قرآن چون هیچ یک از این بازیگری ها را قبول ندارد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چون ارزش واقعی را برای انسان اتصال و ارتباط با خدا می داند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خردمند را به این صورت معرفی میکند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خردمند از نظر قرآن آن کسی است که این عالی ترین ارزش ها را بیش از همه کس داشته باشد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: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FF"/>
          <w:sz w:val="28"/>
          <w:szCs w:val="28"/>
          <w:lang w:bidi="fa-IR"/>
        </w:rPr>
      </w:pP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الَّذِينَ يَذْكُرُونَ اللَّهَ قِيَامًا وَقُعُودًا وَعَلَى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جُنُوبِهِمْ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آن کسانی اند خردمندان که یاد می کنند خدا را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در حال ایستاده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در حال نشسته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در حال به یک پهلو افتاده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به یاد بودن خدا به معنای یک حالتِ عرفانیِ خلسه آمیزِ درویش مآبانه نیست که بعضی دلشان خوش باشد که ما همیشه به یاد خداییم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نه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به یادِ خدا بودن فعال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به یاد خدا بودنی که عملی محسوب می شود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چه طور مگر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00"/>
          <w:sz w:val="28"/>
          <w:szCs w:val="28"/>
          <w:lang w:bidi="fa-IR"/>
        </w:rPr>
      </w:pP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وَيَتَفَكَّرُونَ فِي خَلْقِ السَّمَاوَاتِ وَالْأَرْضِ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و می اندیشند در تفکر آسمان ها و زمین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در حال تفکرند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ببینید اولی الالباب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آن کسانی اند که در حال تفکر باشند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بعد که این تفکر و اندیشمندی را انجام می دهند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به زبانِ دل و به زبانِ ظاهر چنین می گویند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: 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رَبَّنَا مَا خَلَقْتَ هَ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ذَا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بَاطِلًا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پروردگارما! این را به بیهوده نیافریده ای</w:t>
      </w:r>
      <w:r w:rsidR="00C3051F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یعنی مهم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- </w:t>
      </w:r>
      <w:r w:rsidRPr="00F07852">
        <w:rPr>
          <w:rFonts w:ascii="Times New Roman" w:hAnsi="Times New Roman" w:cs="B Lotus"/>
          <w:color w:val="000000"/>
          <w:sz w:val="28"/>
          <w:szCs w:val="28"/>
          <w:rtl/>
          <w:lang w:bidi="fa-IR"/>
        </w:rPr>
        <w:t>ترین و اساسی ترین نقطه یک ایدئولوژی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</w:p>
    <w:p w:rsidR="00771B26" w:rsidRPr="00771B26" w:rsidRDefault="0071534D" w:rsidP="00771B26">
      <w:pPr>
        <w:autoSpaceDE w:val="0"/>
        <w:autoSpaceDN w:val="0"/>
        <w:bidi/>
        <w:adjustRightInd w:val="0"/>
        <w:spacing w:after="0" w:line="259" w:lineRule="atLeast"/>
        <w:jc w:val="both"/>
        <w:rPr>
          <w:rtl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هر ایدئولوژیِ زندگی ساز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نقطه اساسی اش این است که من اینجا برای کاری هستم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می گوید مرا برای کاری آوردند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لذا می گوید پروردگارِ ما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تو این آسمان و زمین را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همه غوغا را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به بیهوده و پوچی نیافریده ای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سُبْحَانَكَ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تو از این منزه و پیراسته ای که کار بیهوده بکنی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پس من مسئولیتی دارم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پس من باید راهی را بپیمایم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پس من در مقابل این نظم عجیب و شگفت آور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یک نقطه ای هستم و برای یک کاری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در این نظم عجیب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یک جایی هم من دارم که اگر آنجا را به صورت درست و صحیح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عمل را به صورت آن چنانی که تو خواسته ای انجام ندهم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نظم را خراب کرده ام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سُبْحَانَكَ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فَقِنَا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عَذَابَ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النَّارِ</w:t>
      </w:r>
      <w:r w:rsidRPr="00F07852">
        <w:rPr>
          <w:rFonts w:ascii="me_quran" w:hAnsi="me_quran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پس ما را از شکنجه آتش محفوظ و مصون بدار</w:t>
      </w:r>
      <w:r w:rsidR="00C3051F">
        <w:rPr>
          <w:rFonts w:ascii="me_quran" w:hAnsi="me_quran" w:cs="B Lotus"/>
          <w:color w:val="000000"/>
          <w:sz w:val="28"/>
          <w:szCs w:val="28"/>
          <w:lang w:bidi="fa-IR"/>
        </w:rPr>
        <w:t xml:space="preserve">. </w:t>
      </w:r>
      <w:bookmarkStart w:id="10" w:name="_Toc78059621"/>
    </w:p>
    <w:p w:rsidR="0071534D" w:rsidRPr="00771B26" w:rsidRDefault="0071534D" w:rsidP="00771B26">
      <w:pPr>
        <w:pStyle w:val="Heading2"/>
      </w:pPr>
      <w:r w:rsidRPr="00771B26">
        <w:rPr>
          <w:rtl/>
        </w:rPr>
        <w:lastRenderedPageBreak/>
        <w:t>نکته های نابِ</w:t>
      </w:r>
      <w:r w:rsidRPr="00771B26">
        <w:t xml:space="preserve"> </w:t>
      </w:r>
      <w:r w:rsidRPr="00771B26">
        <w:rPr>
          <w:rtl/>
        </w:rPr>
        <w:t>کتابِ</w:t>
      </w:r>
      <w:r w:rsidRPr="00771B26">
        <w:t xml:space="preserve"> "</w:t>
      </w:r>
      <w:r w:rsidRPr="00771B26">
        <w:rPr>
          <w:rtl/>
        </w:rPr>
        <w:t>طرح کلی اندیشه اسلامی در قرآن" - قسمت</w:t>
      </w:r>
      <w:r w:rsidRPr="00771B26">
        <w:t xml:space="preserve"> 10</w:t>
      </w:r>
      <w:bookmarkEnd w:id="10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اگر تعهدی احساس نکردی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مومن بودن خودت شک کن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جامعه ای که به تعهدات ایمانی خود عمل نمی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نام خود را جامعه مومن نگذارد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فقط تصدیق و پذیرش در ایمان کافی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 می گویم اول مومنِ به پیغمبر ابولهب بود یا ولید بن مغیره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هوشمندانِ عرب خیلی خوب می فهمیدند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که رسول خدا دروغ نمی گوید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خوب می فهمیدند که راست می گوید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جنابعالی بعد از چهارده قرن از آن تاریخ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 را مومن نمی دانی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اگر فقط تشخیص و ایمان قلبی کافی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عمرو عاص باید اول شیعه عالم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عمروعاصی که ماجرای غدیرخم را یا به چشم دیده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یا از کسانی که به چشم دیده اند شنیده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 و شما بعد از سیزده قرن و خرده ای این ماجرا را در کتاب ها فقط می خوانیم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 می گویم اگر او مومن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دلیل اینکه این ایمانش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قبولش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تصدیقش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تعهد های متناسب همراه نبوده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 ما مومنیم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وَلَا تَهِنُوا وَلَا تَحْزَنُوا وَأَنْتُمُ الْأَعْلَوْنَ إِنْ كُنْتُمْ مُؤْمِنِينَ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سست نشوید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غمگین نشوید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مومن باشید از همه برترید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کسانی که این صلای عجیب را از قرآن شنیدند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بعد به واقعیت ها نگاه می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بینند مومنینِ به قرآن از همه برتر نیستند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بلکه گروکشِ همه هستند و تعجب می کنند که این وعده قرآن پس کو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ایمانی {مطلوب} است که با تعهد های عملی همراه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همراه نبود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منتظر نتیجه هایش هم نباش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منتظر نصرت در دنیا نباش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الَّذِينَ آمَنُوا وَلَمْ يَلْبِسُوا إِيمَانَهُمْ بِظُلْمٍ أُولَ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ئِكَ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لَهُمُ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الْأَمْنُ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وَهُمْ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مُهْتَدُونَ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منتظر امنیت در دنیا {هم} نباش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پندار های بیهوده ناشی از راحت طلبی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ضدِ این را به ما تلقین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صفتی در انسان است که همیشه دنبال کارهای راحت تر می رود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راه کم خرج تر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راه بی تلاش تر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طرفی ایمانِ مذهبی می گوید بهشتت از دست 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اینکه هم سهل گرایی به جای مانده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 بهشت از دست نرفته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مجبوریم بنشینیم فرمول درست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فرمول هایی که نتیجه می دهد رفتنِ آدمِ بیکارهِ تنبل را به بهشت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فقط وقتی که به بهشت نرفتیم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فهمیم که فرمول ها غلط بود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قرآن متن قطعی خلل ناپذیر ماست و صد ها روایتِ درست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روایت متقن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شفاعت ما نمی رسد یا نمی رسد به شفاعت 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مگر به وسیله کوشش و جِد و جهد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 با این حالتِ منفیِ پستِ بی خاصیت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نشینیم به امید شفاعت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حالی که خودِ امام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طبق این روایت می فرماید که شفاعت ما به آن کسانی می رسد که جد و جهد و کوشش داشته باشند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71534D" w:rsidRDefault="0071534D" w:rsidP="00771B26">
      <w:pPr>
        <w:pStyle w:val="Heading2"/>
      </w:pPr>
      <w:bookmarkStart w:id="11" w:name="_Toc78059622"/>
      <w:r w:rsidRPr="0071534D">
        <w:rPr>
          <w:rtl/>
        </w:rPr>
        <w:lastRenderedPageBreak/>
        <w:t>نکته های نابِ کتابِ "طرح کلی اندیشه اسلامی در قرآن" - قسمت 11</w:t>
      </w:r>
      <w:bookmarkEnd w:id="11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color w:val="00B0F0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وَجَاهِدُوا فِي اللَّهِ حَقَّ جِهَادِهِ</w:t>
      </w:r>
      <w:r w:rsidR="00C3051F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هُوَ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اجْتَبَاكُمْ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وَمَا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جَعَلَ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عَلَيْكُمْ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فِي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الدِّينِ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مِنْ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حَرَجٍ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معاویه بن ابی سفیان خیلی جالب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معاویه دیگر بی دین تر کسی را سراغ داری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روز دیدند معاویه وصیت می کند به نزدیکانش که بله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 که مُردم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یکی دو تا بسته کوچک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اینها را از آنجا بیاورید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بگذارید توی کفن من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گفتند چیه اینها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گفت یک دانه اش قسمتی از لباس پیغمبر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روز هم پیغمبر خدا اصلاح می کرد سر و صورتش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یا ناخن می گرفت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چند دانه از آن ذرات مو و ناخنِ پیغمبر را جمع کردم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اینها را بگذارید توی کفن من که خدا مرا ببخشد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 زِکی! معاویه هم به امید شفاعت پیغمبر حرکت می کند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!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وَجَاهِدُوا فِي اللَّهِ حَقَّ جِهَادِهِ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مجاهدت کنید در راه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چنان که شایسته مجاهدت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یک درآمد آفتاب تا آفتاب چه قدر تلاش می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همین نسبت ببین برای خدا چقدر باید تلاش کنی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ُوَ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اجْتَبَاكُمْ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اوست که شما را برگزیده است ای ملت اسلام! بین ده نفر شما نگاه می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بینید که این یکی قیافه اش مصمم تر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بدنش آماده تر و پنجه اش قوی تر {است}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گویید آقا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بارِ سنگین را باید تو برداری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 تو را برای این کار انتخاب کردم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 امت اسلام را انتخاب کرد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معنای انتخاب آماده ترین فرد است برای بزرگ ترین کار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FF"/>
          <w:sz w:val="32"/>
          <w:szCs w:val="32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اگر توانست این کار را بکند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{اگر} اراده کرد - توان که در او بود مسلماً -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تصمیم گرفت و این بار را برداشت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وقت از سطح اَقران بالاتر می رود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شود یک فرد زبده برجسته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برنداشت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دیگران توسری خورتر و بدبخت تر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او می گویند بیچاره! دیگران نمی توانستند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آنها هم نگفتیم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به تو گفتیم و تو نکردی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{این بار را} برداشتند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البته بهترین و گزیده ترین و شایسته ترینِ مسلمانانند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اگر نه چه طور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همان وضعی را دارند که یهود دارا شدند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وَضُرِبَتْ عَلَيْهِمُ الذِّلَّةُ وَالْمَسْكَنَةُ وَبَاءُوا بِغَضَبٍ مِنَ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اللَّهِ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" 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برای دنیایشان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32"/>
          <w:szCs w:val="32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مَأْوَاهُمْ جَهَنَّمُ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me_quran" w:hAnsi="me_quran" w:cs="B Lotus"/>
          <w:color w:val="000000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هم برای آخرتشان</w:t>
      </w:r>
      <w:r w:rsidR="00C3051F">
        <w:rPr>
          <w:rFonts w:ascii="me_quran" w:hAnsi="me_quran" w:cs="B Lotus"/>
          <w:color w:val="0000FF"/>
          <w:sz w:val="32"/>
          <w:szCs w:val="32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me_quran" w:hAnsi="me_quran" w:cs="B Lotus"/>
          <w:color w:val="0000FF"/>
          <w:sz w:val="30"/>
          <w:szCs w:val="30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وَمَا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جَعَلَ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عَلَيْكُمْ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فِي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الدِّينِ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مِنْ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حَرَجٍ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دین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 شما سختی و فشار و صعوبتی هم قرار نداده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فشاری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قدرها سنگین نیست این بار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قدر برداشتنش عذاب و شکنجه ندارد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قابل تحمل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me_quran" w:hAnsi="me_quran" w:cs="B Lotus"/>
          <w:color w:val="0000FF"/>
          <w:sz w:val="32"/>
          <w:szCs w:val="32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71534D" w:rsidRDefault="0071534D" w:rsidP="00771B26">
      <w:pPr>
        <w:pStyle w:val="Heading2"/>
      </w:pPr>
      <w:bookmarkStart w:id="12" w:name="_Toc78059623"/>
      <w:r w:rsidRPr="0071534D">
        <w:rPr>
          <w:rtl/>
        </w:rPr>
        <w:lastRenderedPageBreak/>
        <w:t>نکته های نابِ کتابِ "طرح کلی اندیشه اسلامی در قرآن" - قسمت 12</w:t>
      </w:r>
      <w:bookmarkEnd w:id="12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color w:val="00B0F0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وَالَّذِينَ آمَنُوا وَلَمْ يُهَاجِرُوا مَا لَكُمْ مِنْ وَلَايَتِهِمْ مِنْ شَيْءٍ حَتَّى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يُهَاجِرُوا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هجرت کردن یعنی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از مشهد رفتند تهران مثلا ماندند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هجرت کردن به معنای یکباره از همه چیز دست شستن به خاطر هدف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خاطر پیوستن به جامعه اسلامی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خاطر قبول تعهد در مجموعه تشکیلات جامعه اسلامی محسوب می 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از مکه که بلند میشدی شما بیرون می آمدی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مغازه پر متاع و پرکلای مشتری جمع کنِ آبرو آفرینت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دیگر در مکه برای تو وجود نداشت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سود چپاول گران خون خواره متجاوز مکه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ضبط میشد و اموالتان به تاراج می رفت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اگر از مکه تنها آمده بودی و خانُمت مسلمان نشده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دیگر خاطرات زناشویی گذشته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باید همه را بر باد حساب می کردی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تمام 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باید دل می کندی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از مکه می آمدید مدینه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پدرتان یا پسرتان در آنجا مانده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عزیزترینِ عزیزانتان به صورت دشمن خونین شما در آمده بود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هجرت یعنی این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کسانی که هجرت می کردند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همه این محرومیت ها و ناکامی ها را به جان می پذیرفتند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از سوی دیگر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هجرت یعنی برای بنای کاخ عظیمِ جامعه اسلامی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خشت بردن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جامعه اسلامی که در مدینه به وجود آمده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محتاج بود به عناصر مومن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فعال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پرتلاش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پرتوان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سابقه دار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اسلام فهم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مُحِب و معتقد به این راه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دلی سرشار از ایمان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کسی که هجرت می کرد از مکه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انس و محبت و خاطره و راحتی و عیش و نوش می گذشت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آمد به مدینه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آدم در حقیقت یک گامِ بزرگی برداشته بود در راه بنای آن چنان جامعه ای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سهم خودش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قدر خودش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لذا قیمت داشت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تعیین کننده بود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اینجا را دقت کنید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: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وَالَّذِينَ آمَنُوا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وَلَمْ يُهَاجِرُوا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کسانی که ایمان آوردند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باور قلبی هم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از خانه ملکی مشجرِ راحت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دل نکندند و هجرت ننمودند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ایمان آوردند اما به این تعهد ایمانی عمل نکردند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اینها چطورند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اینها را می فرماید که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مَا لَكُمْ مِنْ وَلَايَتِهِمْ مِنْ شَيْءٍ حَتَّى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يُهَاجِرُوا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اینها به شما پیوسته نیستند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جزءِ شما نیستند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میان شما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و آنها ولایت و به هم پیوستگی نیست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تا کِی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"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" تا وقتی که به تعهد ایمانی عمل کنند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ایمان خشک و خالی در دنیا هم اثر نمی دهد برادر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در جامعه اسلامی هم منشا اثر قرار نمی گیرد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در آخرت که جای خود دارد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71534D" w:rsidRDefault="0071534D" w:rsidP="00771B26">
      <w:pPr>
        <w:pStyle w:val="Heading2"/>
      </w:pPr>
      <w:bookmarkStart w:id="13" w:name="_Toc78059624"/>
      <w:r w:rsidRPr="0071534D">
        <w:rPr>
          <w:rtl/>
        </w:rPr>
        <w:lastRenderedPageBreak/>
        <w:t>نکته های نابِ کتابِ "طرح کلی اندیشه اسلامی در قرآن" - قسمت 13</w:t>
      </w:r>
      <w:bookmarkEnd w:id="13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 کسانی که آنجا که پای منافعشان در میان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 را نمی خواهند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اینها مومن نیستند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قرآن در مقام توبیخ بنی اسرائیل می فرماید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: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أَفَتُؤْمِنُونَ بِبَعْضِ الْكِتَابِ وَتَكْفُرُونَ بِبَعْضٍ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بعضی از دین ایمان دارید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آنجاهای بی دردسرِ راحتش مومنید و متعهد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بعضی دیگر از دین بی ایمانید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اینها کسانی هستند که به نماز و روزه که بی دردسر و کم مایه هست رو می آورند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امر به معروف و نهی از منکر که پردردسر و به ظاهر پرضرر است اقبالی ندارند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اعتنایی نمی کنند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معاویه بن ابی سفیان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آنجا که صرفه ایجاب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دم از قرآن و نماز و دیانت هم می زند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دم از فضایل امیرالمومنین هم می زند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اشک تمساح هم می ریزد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معاویه نشسته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ابن عباس هم نشسته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دیگران هم نشسته بودند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بعد گفت که مثلا ای فلان بی فلان از فضیلت علی چه بلدی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گفت در امانم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گفت بله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امانی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بعد بنا کرد گفتن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 هم بناکرد های های گریه کردن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آنجا که لازم است دم از محبت علی هم می زند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اینجا جاهایی ست که دین به سود اوست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آنجا که حساب عدل می آید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{حسابِ} بالاآوردنِ سطح فکر و اندیشه مردم که هدف رسالت ها و نبوت ها و بعثت هاست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وقتی پای اینها به میان می آید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معاویه از دین اطلاعی ندارد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مگر مکرر در بحث ها نگفتم که معاویه نماز می خواند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جماعت می خواند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اول وقت هم می خواند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ایشان امام جماعت {هم} می شدند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خب اینجا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دینِ بسیار خوبی 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دینی ست لذت بخش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دینی ست بی ضرر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دینی ست محبت جلب کن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مردم را متوجه کن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اینها که خوب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می خواهم بگویم اگر قرار است ما یک مقدار از دین را متعهدانه بپذیریم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مقدارِ دیگرش را نپذیریم و خودمان را مومن بدانیم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بگذارید اول معاویه را مومن بدانیم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چون معاویه هم همین جوری بود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در همه قضایا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همه مسائل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همه گوشه کنارهای زندگی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آدم مومن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متعهد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 آنجایی که صرفه اش ایجاب کند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71534D" w:rsidRDefault="0071534D" w:rsidP="00771B26">
      <w:pPr>
        <w:pStyle w:val="Heading2"/>
      </w:pPr>
      <w:bookmarkStart w:id="14" w:name="_Toc78059625"/>
      <w:r w:rsidRPr="0071534D">
        <w:rPr>
          <w:rtl/>
        </w:rPr>
        <w:lastRenderedPageBreak/>
        <w:t>نکته های نابِ کتابِ "طرح کلی اندیشه اسلامی در قرآن" - قسمت 14</w:t>
      </w:r>
      <w:bookmarkEnd w:id="14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color w:val="000000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وَعَدَ اللَّهُ الَّذِينَ آمَنُوا مِنْكُمْ وَعَمِلُوا الصَّالِحَاتِ لَيَسْتَخْلِفَنَّهُمْ فِي الْأَرْضِ كَمَا اسْتَخْلَفَ الَّذِينَ مِنْ قَبْلِهِمْ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Calibri" w:hAnsi="Calibri" w:cs="B Lotus"/>
          <w:color w:val="FF000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 هم وعده خداست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باز برای مومن و مومن متعهد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دقت کنید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وعده الهی در این آیه به صراحت می گوید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: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ما به مومنین وعده کردیم که حکومتِ روی زمین برای شماست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ایده و فکر و مکتب شما بر جهان خیمه خواهد زد</w:t>
      </w:r>
      <w:r w:rsidR="00C3051F">
        <w:rPr>
          <w:rFonts w:ascii="Calibri" w:hAnsi="Calibri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بعضی خیلی وسواسی می شوند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می گویند مخصوص</w:t>
      </w:r>
      <w:r w:rsidRPr="00F07852">
        <w:rPr>
          <w:rFonts w:ascii="Calibri" w:hAnsi="Calibri" w:cs="B Lotus"/>
          <w:color w:val="00000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زمان ولی عصر (عج)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شکی نداریم ما در اینکه زمان ظهور امام زمان (ع) مصداق کامل این آیه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در این تردیدی نیست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اما کجای آیه نوشته که مخصوص آن زمان است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چرا محدود می کنید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مگر خدا با مومنین صدر اسلام این وعده را عمل نکرد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همین آیه بود که عمل شد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آمدند در مدینه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 حکومت را به وجود آوردند</w:t>
      </w:r>
      <w:r w:rsidR="00C3051F">
        <w:rPr>
          <w:rFonts w:ascii="Calibri" w:hAnsi="Calibri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color w:val="000000"/>
          <w:sz w:val="28"/>
          <w:szCs w:val="28"/>
          <w:lang w:bidi="fa-IR"/>
        </w:rPr>
      </w:pP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بلال هایی که از ترس کفار قریش جرئت نمی کردند لا اله الا الله را به زبان هم حتی بگویند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بر روی ماذنه ها با صدای بلند تکبیر گفتند و لا اله الا الله سرودند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آنهایی که مجبور بودند در مقابل سیصد بت غیر انسانی و چندین بت انسانی و بتی از نفس خود و از شهوت های خود و تمایلات نفسانی خود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هر روز و هر شب سجده کنند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اینها آمدند در آن سرزمین امن و امانِ جامعه برین اسلامی مشغول زندگی شدند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بدون اینکه دغدغه ای داشته باشند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شریکی برای خدا قرار ندادند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از بی جان و با جان</w:t>
      </w:r>
      <w:r w:rsidR="00C3051F">
        <w:rPr>
          <w:rFonts w:ascii="Arial" w:hAnsi="Arial" w:cs="B Lotus"/>
          <w:color w:val="000000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color w:val="000000"/>
          <w:sz w:val="28"/>
          <w:szCs w:val="28"/>
          <w:rtl/>
          <w:lang w:bidi="fa-IR"/>
        </w:rPr>
        <w:t>از خود و از دیگران</w:t>
      </w:r>
      <w:r w:rsidR="00C3051F">
        <w:rPr>
          <w:rFonts w:ascii="Calibri" w:hAnsi="Calibri" w:cs="B Lotus"/>
          <w:color w:val="000000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كَمَا اسْتَخْلَفَ الَّذِينَ مِنْ قَبْلِهِمْ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همچنانی که مومنان پیشین را جانشین ساخته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 خیال می کنیم مومنین هرجا بودند از اول عالم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همیشه توسری خورده اند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وَلَيُمَكِّنَنَّ لَهُمْ دِينَهُمُ الَّذِي ارْتَضَى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لَهُمْ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مستقر خواهد ساخت دین و آیین و مسلک و مرامشان را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آن دینی که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الَّذِي ارْتَضَى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لَهُمْ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آن دینی که شایسته آنها بوده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یعنی همین دین اسلام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وَلَيُبَدِّلَنَّهُمْ مِنْ بَعْدِ خَوْفِهِمْ أَمْنًاً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تبدیل خواهیم ساخت پس از خوف و ترس و بیمِ آنان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امنیت و امان را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تا چه بشود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در سایه این امنیت چه کار کنند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امنیت داشته باشند تا بتوانند راحت لَم بدهند و لَشی کنند و بی عاری کنند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نه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آن امنیت برای این است که بتوانند در سایه آن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یک گام و ده گام به سوی سر منزل نهایی انسان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یعنی تکامل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نزدیک بشوند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71B26" w:rsidRPr="00771B26" w:rsidRDefault="0071534D" w:rsidP="00771B26">
      <w:pPr>
        <w:autoSpaceDE w:val="0"/>
        <w:autoSpaceDN w:val="0"/>
        <w:bidi/>
        <w:adjustRightInd w:val="0"/>
        <w:spacing w:after="0" w:line="259" w:lineRule="atLeast"/>
        <w:jc w:val="both"/>
        <w:rPr>
          <w:rtl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َعْبُدُونَنِي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لَا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يُشْرِكُونَ بِي شَيْئًا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بتوانند بنده خدا باشند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بندگی بندگان از سر آنها برداشته بشود</w:t>
      </w:r>
      <w:r w:rsidR="00C3051F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28"/>
          <w:szCs w:val="28"/>
          <w:rtl/>
          <w:lang w:bidi="fa-IR"/>
        </w:rPr>
        <w:t>مطیع و خاضع خدا باشند و از این راه بتوانند متعالی و مکامل بشوند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bookmarkStart w:id="15" w:name="_Toc78059626"/>
    </w:p>
    <w:p w:rsidR="0071534D" w:rsidRPr="00771B26" w:rsidRDefault="0071534D" w:rsidP="00771B26">
      <w:pPr>
        <w:pStyle w:val="Heading2"/>
      </w:pPr>
      <w:r w:rsidRPr="00771B26">
        <w:rPr>
          <w:rtl/>
        </w:rPr>
        <w:lastRenderedPageBreak/>
        <w:t xml:space="preserve">نکته های نابِ کتابِ "طرح کلی اندیشه اسلامی در قرآن" </w:t>
      </w:r>
      <w:r w:rsidRPr="00771B26">
        <w:rPr>
          <w:rFonts w:ascii="Sakkal Majalla" w:hAnsi="Sakkal Majalla" w:cs="Sakkal Majalla" w:hint="cs"/>
          <w:rtl/>
        </w:rPr>
        <w:t>–</w:t>
      </w:r>
      <w:r w:rsidRPr="00771B26">
        <w:rPr>
          <w:rtl/>
        </w:rPr>
        <w:t xml:space="preserve"> قسمت 15</w:t>
      </w:r>
      <w:bookmarkEnd w:id="15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تمام آیاتی که در زمینه ایمان و مومن در قرآن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 جمع آوری کردیم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گشتیم در این ششصد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هفتصد آیه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ببینیم خدا برای مومنین چه نوید هایی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 xml:space="preserve">چه مژده هایی 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چه عاقبت های شایسته و مطلوب و دلبخواهی را در نظر گرفته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دیدیم خیلی زیاد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حدود سی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چهل مطلب هست که خدای متعال در قرآن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 ایمان مترتب کرده {است}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مومن از این سی چهل امتیاز بزرگ برخوردار می شود که همه اش بزرگ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همه اش مهم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ایمان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باورِ توام با عمل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مساوی ست با تمام شرایط خوشبختی و سعادت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مسئله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مسئله تعصبِ از برای مذهب و دین داری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آنچه که ما اینجا نوشتیم به عنوان شرایط سعادتمند شدن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یک مادی گرا هم همین ها شرایط سعادت مند شدن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حالا دانه دانه می خوانیم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ببینیم که آیا یک مادی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چنانچه اینها را داشته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احساس خوشبختی می کند یا 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بعد که معلوم شد که اینها شرایط سعدت مند شدن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وقت بر میگردیم به قرآن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بینیم تمام اینها را به مومن وعده داده {است</w:t>
      </w:r>
      <w:r w:rsidRPr="00F07852">
        <w:rPr>
          <w:rFonts w:ascii="Calibri" w:hAnsi="Calibri" w:cs="B Lotus"/>
          <w:sz w:val="28"/>
          <w:szCs w:val="28"/>
          <w:lang w:bidi="fa-IR"/>
        </w:rPr>
        <w:t>}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به چه چیزهایی محتاج است انسان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محتاج است به اینکه هدف و شرمنزل سعادت را بشناسد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 شناخت هدف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شناخت پایان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شناخت سرمنزل و شناخت راهی که به سرمنزل منتهی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عنصر اولی و اصلی سعادت انسان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اینجا فرقی بین الهی و مادی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مادی هم این را می پذیرد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اینکه پرده های جهل و غرور و پندار و هر آن چیزی که گوهر بینش و خردِ او را در حجابی ظلمانی می پیچد و نیروی دیدن و فهمیدن را از او می گیرد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زائل گردد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خیلی چیزها نمی گذارد که انسان بفهمد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غرور انسان نمی گذارد که انسان بفهمد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جهالت ها نمی گذارند که انسان ببیند و بفهمد {و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...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}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یکی از ارکان خوشبختی انسان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است که انسان از این ظلمت ها نجات پیدا کند و به نور حقیقت راه پیدا کند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پس اول هدایت لازم است به آن معنایی که توضیح داده 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دوم نور لازم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اینها دو چیزند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سه اینکه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راه طولانی اش به سوی سعادت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دغدغه ها و وسوسه های درونی برهد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771B26">
      <w:pPr>
        <w:pStyle w:val="Heading2"/>
        <w:rPr>
          <w:rFonts w:ascii="Calibri" w:hAnsi="Calibri"/>
        </w:rPr>
      </w:pPr>
      <w:bookmarkStart w:id="16" w:name="_Toc78059627"/>
      <w:r w:rsidRPr="00F07852">
        <w:rPr>
          <w:rtl/>
        </w:rPr>
        <w:lastRenderedPageBreak/>
        <w:t>نکته های نابِ کتابِ "طرح کلی اندیشه اسلامی در قرآن" - قسمت 16</w:t>
      </w:r>
      <w:bookmarkEnd w:id="16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32"/>
          <w:szCs w:val="32"/>
          <w:lang w:bidi="fa-IR"/>
        </w:rPr>
      </w:pPr>
      <w:r w:rsidRPr="00F07852">
        <w:rPr>
          <w:rFonts w:ascii="Arial" w:hAnsi="Arial" w:cs="B Lotus"/>
          <w:sz w:val="32"/>
          <w:szCs w:val="32"/>
          <w:rtl/>
          <w:lang w:bidi="fa-IR"/>
        </w:rPr>
        <w:t>ایمان</w:t>
      </w:r>
      <w:r w:rsidR="00C3051F">
        <w:rPr>
          <w:rFonts w:ascii="Arial" w:hAnsi="Arial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Arial" w:hAnsi="Arial" w:cs="B Lotus"/>
          <w:sz w:val="32"/>
          <w:szCs w:val="32"/>
          <w:rtl/>
          <w:lang w:bidi="fa-IR"/>
        </w:rPr>
        <w:t>باورِ توام با عمل</w:t>
      </w:r>
      <w:r w:rsidR="00C3051F">
        <w:rPr>
          <w:rFonts w:ascii="Arial" w:hAnsi="Arial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Arial" w:hAnsi="Arial" w:cs="B Lotus"/>
          <w:sz w:val="32"/>
          <w:szCs w:val="32"/>
          <w:rtl/>
          <w:lang w:bidi="fa-IR"/>
        </w:rPr>
        <w:t>مساوی ست با تمام شرایط خوشبختی و سعادت</w:t>
      </w:r>
      <w:r w:rsidRPr="00F07852">
        <w:rPr>
          <w:rFonts w:ascii="Calibri" w:hAnsi="Calibri" w:cs="B Lotus"/>
          <w:sz w:val="32"/>
          <w:szCs w:val="32"/>
          <w:lang w:bidi="fa-IR"/>
        </w:rPr>
        <w:t xml:space="preserve"> {</w:t>
      </w:r>
      <w:r w:rsidRPr="00F07852">
        <w:rPr>
          <w:rFonts w:ascii="Arial" w:hAnsi="Arial" w:cs="B Lotus"/>
          <w:sz w:val="32"/>
          <w:szCs w:val="32"/>
          <w:rtl/>
          <w:lang w:bidi="fa-IR"/>
        </w:rPr>
        <w:t xml:space="preserve"> ِ انسان</w:t>
      </w:r>
      <w:r w:rsidRPr="00F07852">
        <w:rPr>
          <w:rFonts w:ascii="Calibri" w:hAnsi="Calibri" w:cs="B Lotus"/>
          <w:sz w:val="32"/>
          <w:szCs w:val="32"/>
          <w:lang w:bidi="fa-IR"/>
        </w:rPr>
        <w:t>}</w:t>
      </w:r>
      <w:r w:rsidR="00C3051F">
        <w:rPr>
          <w:rFonts w:ascii="Calibri" w:hAnsi="Calibri" w:cs="B Lotus"/>
          <w:sz w:val="32"/>
          <w:szCs w:val="32"/>
          <w:lang w:bidi="fa-IR"/>
        </w:rPr>
        <w:t xml:space="preserve">. </w:t>
      </w:r>
      <w:r w:rsidRPr="00F07852">
        <w:rPr>
          <w:rFonts w:ascii="Arial" w:hAnsi="Arial" w:cs="B Lotus"/>
          <w:sz w:val="32"/>
          <w:szCs w:val="32"/>
          <w:rtl/>
          <w:lang w:bidi="fa-IR"/>
        </w:rPr>
        <w:t>خدای متعال در قرآن</w:t>
      </w:r>
      <w:r w:rsidR="00C3051F">
        <w:rPr>
          <w:rFonts w:ascii="Arial" w:hAnsi="Arial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Arial" w:hAnsi="Arial" w:cs="B Lotus"/>
          <w:sz w:val="32"/>
          <w:szCs w:val="32"/>
          <w:rtl/>
          <w:lang w:bidi="fa-IR"/>
        </w:rPr>
        <w:t>حدود سی چهل مطلب هست که بر ایمان مترتب کرده {است</w:t>
      </w:r>
      <w:r w:rsidRPr="00F07852">
        <w:rPr>
          <w:rFonts w:ascii="Calibri" w:hAnsi="Calibri" w:cs="B Lotus"/>
          <w:sz w:val="32"/>
          <w:szCs w:val="32"/>
          <w:lang w:bidi="fa-IR"/>
        </w:rPr>
        <w:t>}</w:t>
      </w:r>
      <w:r w:rsidR="00C3051F">
        <w:rPr>
          <w:rFonts w:ascii="Calibri" w:hAnsi="Calibri" w:cs="B Lotus"/>
          <w:sz w:val="32"/>
          <w:szCs w:val="32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Times New Roman" w:hAnsi="Times New Roman" w:cs="B Lotus"/>
          <w:sz w:val="32"/>
          <w:szCs w:val="32"/>
          <w:lang w:bidi="fa-IR"/>
        </w:rPr>
      </w:pPr>
      <w:r w:rsidRPr="00F07852">
        <w:rPr>
          <w:rFonts w:ascii="Arial" w:hAnsi="Arial" w:cs="B Lotus"/>
          <w:sz w:val="32"/>
          <w:szCs w:val="32"/>
          <w:rtl/>
          <w:lang w:bidi="fa-IR"/>
        </w:rPr>
        <w:t>اینکه در راه طولانی اش به سوی سعادت</w:t>
      </w:r>
      <w:r w:rsidR="00C3051F">
        <w:rPr>
          <w:rFonts w:ascii="Arial" w:hAnsi="Arial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Arial" w:hAnsi="Arial" w:cs="B Lotus"/>
          <w:sz w:val="32"/>
          <w:szCs w:val="32"/>
          <w:rtl/>
          <w:lang w:bidi="fa-IR"/>
        </w:rPr>
        <w:t>از دغدغه ها و وسوسه های درونی</w:t>
      </w:r>
      <w:r w:rsidRPr="00F07852">
        <w:rPr>
          <w:rFonts w:ascii="Calibri" w:hAnsi="Calibri" w:cs="B Lotus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برهد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دقت کنید که دغدغه ها و وسوسه های درونی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توان فرسا تر از عامل های بازدارنده برونی است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یک وقت جلوی شما را می گیرند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می گویند آقا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ما نمی گذاریم از اینجا عبور کنید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تاریخ صریحا به ما گفته که وقتی جلوی راه کسی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راهرویی را بگیرند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در پیمودن این راه حریص تر می شود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شوقش بیشتر می گردد</w:t>
      </w:r>
      <w:r w:rsidR="00C3051F">
        <w:rPr>
          <w:rFonts w:ascii="Times New Roman" w:hAnsi="Times New Roman" w:cs="B Lotus"/>
          <w:sz w:val="32"/>
          <w:szCs w:val="32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Times New Roman" w:hAnsi="Times New Roman" w:cs="B Lotus"/>
          <w:sz w:val="32"/>
          <w:szCs w:val="32"/>
          <w:lang w:bidi="fa-IR"/>
        </w:rPr>
      </w:pP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یک وقت هست که انسان را از درون می پوسانند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در او تردید ایجاد می کنند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راه باز است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اما توانِ رفتن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اراده رفتن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تصمیمِ حرکت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امکان تلاش را از انسان می گیرند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این بدتر است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چرا می روی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؟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چه فایده ای دارد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؟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شاید نرسیدی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خیلی خونسرد و دلسوزانه و پیرمردانه و استادانه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این مانع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این وسوسه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این دغدغه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به مراتب توان فرساتر است از آن چوبی که وسط راه بگذارند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بگویند نمی گذاریم بروی</w:t>
      </w:r>
      <w:r w:rsidR="00C3051F">
        <w:rPr>
          <w:rFonts w:ascii="Times New Roman" w:hAnsi="Times New Roman" w:cs="B Lotus"/>
          <w:sz w:val="32"/>
          <w:szCs w:val="32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Times New Roman" w:hAnsi="Times New Roman" w:cs="B Lotus"/>
          <w:sz w:val="32"/>
          <w:szCs w:val="32"/>
          <w:lang w:bidi="fa-IR"/>
        </w:rPr>
      </w:pP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در قرآن می گوید که</w:t>
      </w:r>
      <w:r w:rsidRPr="00F07852">
        <w:rPr>
          <w:rFonts w:ascii="Times New Roman" w:hAnsi="Times New Roman" w:cs="B Lotus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فشار و</w:t>
      </w:r>
      <w:r w:rsidRPr="00F07852">
        <w:rPr>
          <w:rFonts w:ascii="Times New Roman" w:hAnsi="Times New Roman" w:cs="B Lotus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فقر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آن</w:t>
      </w:r>
      <w:r w:rsidRPr="00F07852">
        <w:rPr>
          <w:rFonts w:ascii="Times New Roman" w:hAnsi="Times New Roman" w:cs="B Lotus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قدر زیاد وجود داشت که حتی خواص متزلزل می شدند که</w:t>
      </w:r>
      <w:r w:rsidR="00C3051F">
        <w:rPr>
          <w:rFonts w:ascii="Times New Roman" w:hAnsi="Times New Roman" w:cs="B Lotus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sz w:val="32"/>
          <w:szCs w:val="32"/>
          <w:lang w:bidi="fa-IR"/>
        </w:rPr>
        <w:t>"</w:t>
      </w:r>
      <w:r w:rsidRPr="00F07852">
        <w:rPr>
          <w:rFonts w:ascii="me_quran" w:hAnsi="me_quran" w:cs="B Lotus"/>
          <w:color w:val="0000FF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>مَتَى</w:t>
      </w:r>
      <w:r w:rsidRPr="00F07852">
        <w:rPr>
          <w:rFonts w:ascii="Times New Roman" w:hAnsi="Times New Roman" w:cs="Times New Roman"/>
          <w:color w:val="00B0F0"/>
          <w:sz w:val="32"/>
          <w:szCs w:val="32"/>
          <w:rtl/>
          <w:lang w:bidi="fa-IR"/>
        </w:rPr>
        <w:t>ٰ</w:t>
      </w:r>
      <w:r w:rsidRPr="00F07852">
        <w:rPr>
          <w:rFonts w:ascii="me_quran" w:hAnsi="me_quran" w:cs="B Lotus"/>
          <w:color w:val="00B0F0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>نَصْرُ</w:t>
      </w:r>
      <w:r w:rsidRPr="00F07852">
        <w:rPr>
          <w:rFonts w:ascii="me_quran" w:hAnsi="me_quran" w:cs="B Lotus"/>
          <w:color w:val="00B0F0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>اللَّهِ</w:t>
      </w:r>
      <w:r w:rsidRPr="00F07852">
        <w:rPr>
          <w:rFonts w:ascii="Times New Roman" w:hAnsi="Times New Roman" w:cs="B Lotus"/>
          <w:sz w:val="32"/>
          <w:szCs w:val="32"/>
          <w:lang w:bidi="fa-IR"/>
        </w:rPr>
        <w:t xml:space="preserve">"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ببینید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حتی خواص را می لغزاند این تردیدها تزلزل ها و دغدغه های درونی</w:t>
      </w:r>
      <w:r w:rsidR="00C3051F">
        <w:rPr>
          <w:rFonts w:ascii="Times New Roman" w:hAnsi="Times New Roman" w:cs="B Lotus"/>
          <w:sz w:val="32"/>
          <w:szCs w:val="32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Times New Roman" w:hAnsi="Times New Roman" w:cs="B Lotus"/>
          <w:sz w:val="32"/>
          <w:szCs w:val="32"/>
          <w:lang w:bidi="fa-IR"/>
        </w:rPr>
      </w:pP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در دعای کمیل می خوانیم</w:t>
      </w:r>
      <w:r w:rsidRPr="00F07852">
        <w:rPr>
          <w:rFonts w:ascii="Times New Roman" w:hAnsi="Times New Roman" w:cs="B Lotus"/>
          <w:sz w:val="32"/>
          <w:szCs w:val="32"/>
          <w:lang w:bidi="fa-IR"/>
        </w:rPr>
        <w:t xml:space="preserve"> "</w:t>
      </w:r>
      <w:r w:rsidRPr="00F07852">
        <w:rPr>
          <w:rFonts w:ascii="Calibri" w:hAnsi="Calibri" w:cs="B Lotus"/>
          <w:color w:val="00B0F0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>و اشدد علی</w:t>
      </w:r>
      <w:r w:rsidRPr="00F07852">
        <w:rPr>
          <w:rFonts w:ascii="Times New Roman" w:hAnsi="Times New Roman" w:cs="B Lotus"/>
          <w:color w:val="00B0F0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>العزیمة</w:t>
      </w:r>
      <w:r w:rsidRPr="00F07852">
        <w:rPr>
          <w:rFonts w:ascii="Times New Roman" w:hAnsi="Times New Roman" w:cs="B Lotus"/>
          <w:color w:val="00B0F0"/>
          <w:sz w:val="32"/>
          <w:szCs w:val="32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32"/>
          <w:szCs w:val="32"/>
          <w:rtl/>
          <w:lang w:bidi="fa-IR"/>
        </w:rPr>
        <w:t>جوانحی</w:t>
      </w:r>
      <w:r w:rsidRPr="00F07852">
        <w:rPr>
          <w:rFonts w:ascii="Times New Roman" w:hAnsi="Times New Roman" w:cs="B Lotus"/>
          <w:sz w:val="32"/>
          <w:szCs w:val="32"/>
          <w:lang w:bidi="fa-IR"/>
        </w:rPr>
        <w:t xml:space="preserve">"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دل مرا بر تصمیم قادر کن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بتوانم تصمیم بگیرم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بتوانم بر ضعف ها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تردیدها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شک ها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وسوسه ها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دغدغه ها غالب و فائق آیم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.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این انسان را زیاد در راه می نشاند</w:t>
      </w:r>
      <w:r w:rsidR="00C3051F">
        <w:rPr>
          <w:rFonts w:ascii="Times New Roman" w:hAnsi="Times New Roman" w:cs="B Lotus"/>
          <w:sz w:val="32"/>
          <w:szCs w:val="32"/>
          <w:rtl/>
          <w:lang w:bidi="fa-IR"/>
        </w:rPr>
        <w:t xml:space="preserve">، </w:t>
      </w:r>
      <w:r w:rsidRPr="00F07852">
        <w:rPr>
          <w:rFonts w:ascii="Times New Roman" w:hAnsi="Times New Roman" w:cs="B Lotus"/>
          <w:sz w:val="32"/>
          <w:szCs w:val="32"/>
          <w:rtl/>
          <w:lang w:bidi="fa-IR"/>
        </w:rPr>
        <w:t>و از پیمودنِ راه باز می دارد</w:t>
      </w:r>
      <w:r w:rsidR="00C3051F">
        <w:rPr>
          <w:rFonts w:ascii="Times New Roman" w:hAnsi="Times New Roman" w:cs="B Lotus"/>
          <w:sz w:val="32"/>
          <w:szCs w:val="32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771B26">
      <w:pPr>
        <w:pStyle w:val="Heading2"/>
        <w:rPr>
          <w:rFonts w:ascii="Calibri" w:hAnsi="Calibri" w:cs="B Lotus"/>
        </w:rPr>
      </w:pPr>
      <w:bookmarkStart w:id="17" w:name="_Toc78059628"/>
      <w:r w:rsidRPr="00771B26">
        <w:rPr>
          <w:rtl/>
        </w:rPr>
        <w:lastRenderedPageBreak/>
        <w:t xml:space="preserve">نکته های نابِ کتابِ "طرح کلی اندیشه اسلامی در قرآن" </w:t>
      </w:r>
      <w:r w:rsidRPr="00771B26">
        <w:rPr>
          <w:rFonts w:ascii="Sakkal Majalla" w:hAnsi="Sakkal Majalla" w:cs="Sakkal Majalla" w:hint="cs"/>
          <w:rtl/>
        </w:rPr>
        <w:t>–</w:t>
      </w:r>
      <w:r w:rsidRPr="00771B26">
        <w:rPr>
          <w:rtl/>
        </w:rPr>
        <w:t xml:space="preserve"> قسمت 17</w:t>
      </w:r>
      <w:bookmarkEnd w:id="17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به نظر من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شاید در حدود سی چهل مطلب هست که خدای متعال در قرآن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 ایمان مترتب کرده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مومن از این سی چهل امتیازِ بزرگ برخوردار می 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اینکه تلاش خود را ثمربخش بداند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امیدوار باشد که این تلاش به جایی می رسد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مطمئن باشد که تلاشش ثمربخش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یک بیابانی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شما بدانید که منزل از این طرف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دانید کجا دارید می روید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اگرچه دیر شده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چه تنها ماندید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قافله عقب ماندید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استوار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محکم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تلاش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شور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حرکت می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قدم می زنید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جلو می روید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اگر راه را گم کردید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نمی دانید از این طرف باید رفت یا از آن طرف باید 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هر طرف که راه می افتید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قدم بر می دارید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بینید سستید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چون نمی دانید که این تلاش ثمر بخش خواهد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احتمال می دهید که همین یک قدم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قدم شما را از منزل دور می کند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و اینکه لغزش ها و خطاهایش قابل جبران و مورد بخشایش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هم خیلی مهم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انسان همیشه در دغدغه است که نکند باز یک خطای دیگر بکنم و این خطای دیگر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بیشتر مرا دور بیندازد از هدف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همیشه مایوس است از گذشته و بدبین است نسبت به آینده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اگر بداند که خطاهای او به شرط آنکه خودش در صدد جبران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قابل جبران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شوق او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امید او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نشاط او و شور او چند برابر خواهد شد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و اینکه در مواجهه با دشمن ها و دشمنی ها از نصرت و مدد خدا برخوردار گردد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چقدر جالب است که انسان نیرویی ماورای نیروی ماده و مادیات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پشتیبان خود داشته باشد که وقتی با دشمن ها و دشمنی هایشان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توطئه هایشان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دسیسه هایشان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جلادی هایشان روبرو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معتقد باشد و بداند که آن نیروی ماورای ماده کمک کار و حامی اوست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ببینید چقدر در راه سعادت تندروتر و جالب تر حرکت می کند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و اینکه بر دشمنان راه و هدفش که مانع و خنثی کننده تلاش اویند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پیروز گردد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آدم همه این تلاش ها را بکند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بعد هم شکست بخورد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! اینکه به سعادت نمی رسد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پس یکی از مهم ترینِ عناصر سعادتمندی یک انسان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است که آخرش پیروز بشود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غیر از این است مگر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71B26" w:rsidRPr="00771B26" w:rsidRDefault="0071534D" w:rsidP="00771B26">
      <w:pPr>
        <w:autoSpaceDE w:val="0"/>
        <w:autoSpaceDN w:val="0"/>
        <w:bidi/>
        <w:adjustRightInd w:val="0"/>
        <w:spacing w:after="0" w:line="259" w:lineRule="atLeast"/>
        <w:jc w:val="both"/>
        <w:rPr>
          <w:rtl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و بالاخره بعد از تمام اینها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بعد هم که مُرد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{تازه} اولِ استراحتش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اولِ پاداش گیری و اجر بردنش باشد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bookmarkStart w:id="18" w:name="_Toc78059629"/>
      <w:r w:rsidR="00771B26" w:rsidRPr="00771B26">
        <w:rPr>
          <w:rtl/>
        </w:rPr>
        <w:br w:type="page"/>
      </w:r>
    </w:p>
    <w:p w:rsidR="0071534D" w:rsidRPr="00771B26" w:rsidRDefault="0071534D" w:rsidP="00771B26">
      <w:pPr>
        <w:pStyle w:val="Heading2"/>
      </w:pPr>
      <w:r w:rsidRPr="00771B26">
        <w:rPr>
          <w:rtl/>
        </w:rPr>
        <w:lastRenderedPageBreak/>
        <w:t xml:space="preserve">نکته های نابِ کتابِ "طرح کلی اندیشه اسلامی در قرآن" </w:t>
      </w:r>
      <w:r w:rsidRPr="00771B26">
        <w:rPr>
          <w:rFonts w:ascii="Sakkal Majalla" w:hAnsi="Sakkal Majalla" w:cs="Sakkal Majalla" w:hint="cs"/>
          <w:rtl/>
        </w:rPr>
        <w:t>–</w:t>
      </w:r>
      <w:r w:rsidRPr="00771B26">
        <w:rPr>
          <w:rtl/>
        </w:rPr>
        <w:t xml:space="preserve"> قسمت18</w:t>
      </w:r>
      <w:bookmarkEnd w:id="18"/>
      <w:r w:rsidRPr="00771B26">
        <w:rPr>
          <w:rtl/>
        </w:rPr>
        <w:t xml:space="preserve">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color w:val="00B0F0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إِنَّ الَّذِينَ آمَنُوا وَعَمِلُوا الصَّالِحَاتِ يَهْدِيهِمْ رَبُّهُمْ بِإِيمَانِهِمْ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Times New Roman"/>
          <w:color w:val="00B0F0"/>
          <w:sz w:val="28"/>
          <w:szCs w:val="28"/>
          <w:rtl/>
          <w:lang w:bidi="fa-IR"/>
        </w:rPr>
        <w:t>ۖ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تَجْرِي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مِنْ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تَحْتِهِمُ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الْأَنْهَارُ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فِي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جَنَّاتِ</w:t>
      </w:r>
      <w:r w:rsidRPr="00F07852">
        <w:rPr>
          <w:rFonts w:ascii="me_quran" w:hAnsi="me_quran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Times New Roman" w:hAnsi="Times New Roman" w:cs="B Lotus"/>
          <w:color w:val="00B0F0"/>
          <w:sz w:val="28"/>
          <w:szCs w:val="28"/>
          <w:rtl/>
          <w:lang w:bidi="fa-IR"/>
        </w:rPr>
        <w:t>النَّعِيمِ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 xml:space="preserve">آن کسانی که ایمان بیاورند 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باور را پیدا بکنند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بعد هم بر طبق تعهداتش عمل بکنند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يَهْدِيهِمْ رَبُّهُمْ بِإِيمَانِهِمْ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پروردگارشان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سبب ایمانشان آنها را هدایت خواهد کرد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خودِ ایمان موجب می شود که آنها راه پیدا کنند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بعضی می گویند آقا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 چگونه می توانیم به آن سر منزل مقصود برسیم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وقتی می کاوی این حرف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بینی ایمانِ به قدمِ اول در دلش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ایمان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عمل همراهش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عمل بکند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روشنی و هدایت نصیبش خواهد 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قدم دوم را هم پیدا خواهد کرد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در قدم اول هیچ یک از رهبران و بزرگان و راهروان و دنباله روان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نمی دانستند قدم دهم چیست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بنده گاهی مثال می زنم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گویم در یک بیابانی که فرض کنید ده ها کیلومتر یا بیشتر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طول و عرض این بیابان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یک شب تاریک و مظلم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 ماهی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 ستاره ای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جنابعالی دارید تنها راه می روید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شمع کوچک هم در دستت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گویی آقا این شمع من تا شعاعِ یک متر را بیشتر روشن نمی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 ده کیلومتر بروم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یک منطقی است که آدم بی اطلاع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بی تجربه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ممکن است داشته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جوابش 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آقای محترم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مترِ اطرافت روشن هست یا 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قدم بگذار جلو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متر دیگر روشن خواهد 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نشد نرو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خواهی دید که تا آخر بیابان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تدریجا روشن خواهد شد و تو راه را خواهی پیمود و به منزل خواهی رسید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غیر از این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يَهْدِيهِمْ رَبُّهُمْ بِإِيمَانِهِمْ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 با ایمانشان آنان را هدایت خواهد کرد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تو پای به راه درنه و هیچ مپرس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         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خود راه بگویدت که چون باید 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(عطار</w:t>
      </w:r>
      <w:r w:rsidRPr="00F07852">
        <w:rPr>
          <w:rFonts w:ascii="Calibri" w:hAnsi="Calibri" w:cs="B Lotus"/>
          <w:sz w:val="28"/>
          <w:szCs w:val="28"/>
          <w:lang w:bidi="fa-IR"/>
        </w:rPr>
        <w:t>)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وَالَّذِينَ جَاهَدُوا فِينَا لَنَهْدِيَنَّهُمْ سُبُلَنَا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همه رشته ها این جور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رشته فهم دین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رشته درک دین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مسائل اجتماعی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همه رشته 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هرکسی وارد هدف های الهی 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قدم گذاشت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 قدمی که پیش رفت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قدم بعد برایش روشن می 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 کسانی که در راه ما و به خاطر هدف های الهی مجاهدت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راه های خود که راه های سعادت و تکامل انسان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رهبری شان می کنیم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Arial" w:hAnsi="Arial" w:cs="B Lotus"/>
          <w:rtl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771B26">
      <w:pPr>
        <w:pStyle w:val="Heading2"/>
        <w:rPr>
          <w:rFonts w:ascii="Calibri" w:hAnsi="Calibri" w:cs="B Lotus"/>
        </w:rPr>
      </w:pPr>
      <w:r w:rsidRPr="00F07852">
        <w:rPr>
          <w:rFonts w:ascii="Calibri" w:hAnsi="Calibri" w:cs="B Lotus"/>
        </w:rPr>
        <w:lastRenderedPageBreak/>
        <w:tab/>
      </w:r>
      <w:bookmarkStart w:id="19" w:name="_Toc78059630"/>
      <w:r w:rsidRPr="00771B26">
        <w:rPr>
          <w:rtl/>
        </w:rPr>
        <w:t>نکته های نابِ کتابِ "طرح کلی اندیشه اسلامی در قرآن</w:t>
      </w:r>
      <w:r w:rsidRPr="00771B26">
        <w:t xml:space="preserve">" – </w:t>
      </w:r>
      <w:r w:rsidRPr="00771B26">
        <w:rPr>
          <w:rtl/>
        </w:rPr>
        <w:t>قسمت19</w:t>
      </w:r>
      <w:bookmarkEnd w:id="19"/>
      <w:r w:rsidRPr="00F07852">
        <w:rPr>
          <w:rFonts w:ascii="Calibri" w:hAnsi="Calibri" w:cs="B Lotus"/>
        </w:rPr>
        <w:tab/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b/>
          <w:bCs/>
          <w:color w:val="00B0F0"/>
          <w:sz w:val="28"/>
          <w:szCs w:val="28"/>
          <w:lang w:bidi="fa-IR"/>
        </w:rPr>
      </w:pP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الَّذِینَ آمَنُواْ وَتَطْمَئِنُّ قُلُوبُهُم بِذِكْرِ اللّهِ أَلاَ بِذِكْرِ اللّهِ تَطْمَئِنُّ الْقُلُوبُ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قرآن را که نگاه می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مطالعه می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جای این که سعی تان این باشد که جزء را تمام کنید یا سوره را تمام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سعی تان این باشد که قرآن را بفهمید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خواهد تمام بشود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خواهد نشود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آیه بخوانید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تدبر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دقت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الَّذِینَ آمَنُواْ وَتَطْمَئِنُّ قُلُوبُهُم بِذِكْرِ اللّهِ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مطمئن بودنِ نفس یعنی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دل دارای آرامش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چه معناست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خواهم اطمینانِ نفس درست برایتان مشخص بشود که یعنی چه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دو نفر سرباز وارد میدان جنگ می شوند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دارای دو نوع روحیه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یکی به ساز و برگِ جنگی اش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کارآمدی خودش و دوستان و هم صفانش معتقد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علاوه می داند نیروهای امدادی در آن طرف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پشت جبهه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منتظرند که در فرصت لازم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یک اشاره به میدان بیایند و کمک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انسانی که به تجهیزاتِ جنگی خودش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کارایی دوستانش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کاربرد اسلحه اش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هیچ گونه اعتمادی ندارد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خود را کوچک می بیند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دشمن را بزرگ می بیند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یک جورِ دیگر وارد میدان جنگ می 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دل آرام بودن به این معنا نیست که در میدان جنگ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کفشهایش را می گذارد زیر سرش و دراز می کشد و می خوابد و خُروپُفش به آسمان می رود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اطمینان به این معنا نیست که وسط میدان جنگ می گوید یک خُرده ای مثلاٌ تماشای منظره ها را بکنیم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نخیر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اطمینان به این معناست که مضطرب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مشوش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آینده برایش روشن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داند که او پیش خواهد برد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لذا نمی هراسد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 xml:space="preserve">این دل و روح 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آرام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مثل یک کشتی ای که با وزن زیاد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تجهیزات زیاد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روی دریای آرامی در حرکت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را می گویند اطمینان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و غیر مطمئن مثل آن قایق کوچکی 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مثل آن تخته پاره ای ست که روی یک اقیانوس متلاطمی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دارد حرکت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دائما مضطرب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دائما از این راه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آن راه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پس میرود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پیش می رود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دو جور روحیه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771B26" w:rsidRDefault="0071534D" w:rsidP="00771B26">
      <w:pPr>
        <w:pStyle w:val="Heading2"/>
      </w:pPr>
      <w:bookmarkStart w:id="20" w:name="_Toc78059631"/>
      <w:r w:rsidRPr="00771B26">
        <w:rPr>
          <w:rtl/>
        </w:rPr>
        <w:lastRenderedPageBreak/>
        <w:t>نکته های نابِ کتابِ "طرح کلی اندیشه اسلامی در قرآن</w:t>
      </w:r>
      <w:r w:rsidRPr="00771B26">
        <w:t xml:space="preserve">" – </w:t>
      </w:r>
      <w:r w:rsidRPr="00771B26">
        <w:rPr>
          <w:rtl/>
        </w:rPr>
        <w:t>قسمت20</w:t>
      </w:r>
      <w:bookmarkEnd w:id="20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انسانی که سر به راهی گذاشته و دارد حرکت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دراد به سوی مقصود و مقصدی حرکت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ده ها انگیزه ممکن است او را از پیمودن این راه و تعقیب این هدف باز بدارند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ترس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یکی از این انگیزه هاست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رعب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هراس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ترس ممکن است این راه را ادامه ندهد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ترسِ از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ترس از گرسنگی بین راه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ترسِ از دزد میان راه و بالاخره ترس از نرسیدن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طمع یکی دیگرش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طمع به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طمع به زندگی راحت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که اگر من این راه را نپیمایم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دنبال این مقصود حرکت نکنم و نروم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رختخوابِ گرم و نرمِ خانه خودم بخوابم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پهلوی فرزندان و زن محبوبم به سر ببرم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یک چیزی ست که برای یک انسان معمولی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یک انسان کوچک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یک روح ضعیف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ایده آل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مطلوب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خب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حالا یک راهرویی را در نظر بگیرید که بالاخره ریسک کرده به قول امروزی 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پا در این راه گذاشته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دارد حرکت می کند و می رود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آیا این انگیزه ها تمام شدند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 آن مزاحم هایی که نمی گذاشتند وارد این راه بشود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میان رفتند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میان نرفتند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هِی عشق به فرزند او را به سوی خود جذب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هِی یاد زندگی راحت او را به سوی خود می کشاند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آدم می شود متزلزل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مثل همان قایق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گاهی به این طرف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گاهی به آن طرف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یک انسان هم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وقتی که وارد 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جاذبه و کششی دل او را می کشاند که این جاذبه های کوچک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جاذبه فرزند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جاذبه پول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جاذبه مقام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مقابل آن جاذبه بزرگتر هیچند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ده ها آهنربا یک جسم کوچک را به این طرف و آن طرف جذب می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یک آهنربای قوی تر وقتی پیدا 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چنان این براده را می کشد به طرفِ خود که آهنربا های دیگر اصلاً اثرشان خنثی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این آدم کیست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آدمِ مطمئن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يَا أَيَّتُهَا النَّفْسُ الْمُطْمَئِنَّةُ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***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ارْجِعِي إِلَى رَبِّكِ رَاضِيَةً مَرْضِيَّةً</w:t>
      </w:r>
      <w:r w:rsidRPr="00F07852">
        <w:rPr>
          <w:rFonts w:ascii="Calibri" w:hAnsi="Calibri" w:cs="B Lotus"/>
          <w:color w:val="00B0F0"/>
          <w:lang w:bidi="fa-IR"/>
        </w:rPr>
        <w:t xml:space="preserve"> </w:t>
      </w:r>
      <w:r w:rsidRPr="00F07852">
        <w:rPr>
          <w:rFonts w:ascii="Calibri" w:hAnsi="Calibri" w:cs="B Lotus"/>
          <w:color w:val="000000"/>
          <w:lang w:bidi="fa-IR"/>
        </w:rPr>
        <w:t>"</w:t>
      </w:r>
      <w:r w:rsidR="00C3051F">
        <w:rPr>
          <w:rFonts w:ascii="Calibri" w:hAnsi="Calibri" w:cs="B Lotus"/>
          <w:b/>
          <w:bCs/>
          <w:color w:val="000000"/>
          <w:sz w:val="20"/>
          <w:szCs w:val="20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 کسی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تواند راه خدا را تا آخر بپیماید که مطمئن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حالت اطمینان و سکون در او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اطمینان به این معناست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جاذبه ای او را بکشاند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جاذبه ایمان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جاذبه علاقه به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جاذبه علاقه به هدف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چنان او را مجذوب کند و به سوی خود بکشاند که همه جاذبه های دیگر برای او هیچ و پوچ و مسخره بیایند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771B26" w:rsidRDefault="0071534D" w:rsidP="00771B26">
      <w:pPr>
        <w:pStyle w:val="Heading2"/>
      </w:pPr>
      <w:bookmarkStart w:id="21" w:name="_Toc78059632"/>
      <w:r w:rsidRPr="00771B26">
        <w:rPr>
          <w:rtl/>
        </w:rPr>
        <w:lastRenderedPageBreak/>
        <w:t>نکته های نابِ کتابِ "طرح کلی اندیشه اسلامی در قرآن</w:t>
      </w:r>
      <w:r w:rsidRPr="00771B26">
        <w:t xml:space="preserve">" – </w:t>
      </w:r>
      <w:r w:rsidRPr="00771B26">
        <w:rPr>
          <w:rtl/>
        </w:rPr>
        <w:t>قسمت</w:t>
      </w:r>
      <w:r w:rsidRPr="00771B26">
        <w:t>21</w:t>
      </w:r>
      <w:bookmarkEnd w:id="21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مومن کار خودش را ثمر بخش می داند و قرآن به او این را آموخته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70C0"/>
          <w:sz w:val="28"/>
          <w:szCs w:val="28"/>
          <w:rtl/>
          <w:lang w:bidi="fa-IR"/>
        </w:rPr>
        <w:t>فَوَلِّ وَجْهَكَ شَطْرَ الْمَسْجِدِ الْحَرَامِ</w:t>
      </w:r>
      <w:r w:rsidRPr="00F07852">
        <w:rPr>
          <w:rFonts w:ascii="Calibri" w:hAnsi="Calibri" w:cs="B Lotus"/>
          <w:color w:val="0070C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آیه درباره قبله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وقتی مسلمانها در مکه بودند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رو به خانه کعبه نماز می خواندند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وقتی آمدند به مدینه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اولِ ورود به مدینه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رو به بیت المقدس نماز می خواندن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دستور پروردگار البته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همان کاری که یهودی ها هم می کردند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آیه نازل 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: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برگرد طرف خانه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طرف کعبه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مسجدالحرام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باز مسلمان ها بنا کردند به آن طرف نماز خواندن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آیات متعددی بُعد های مختلف این ماجرا را شرح می دهد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یکی از این آیات این است که به مومنین می گوید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پیغمبر می گوید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که علت اینکه 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وقتی شما از مکه آمده بودید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اول ورود به مدینه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قبله شما را به طرف بیت المقدس قرار دادیم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خواستیم یک آزمایشی از شما به عمل بیاید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 خواستیم یکهو یک سنت آبا و اجدادی را موقتاٌ از شما بگیریم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ببینیم چقدر حاضرید برای خاطرِ خدا سنت ها را زیر پا بگذارید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شما که مومن هستید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 برای خدا حاضر هستید یک سنت آبا و اجدادی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چیزی را که به آن دل بستید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علاقمند شدید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احترام برایش قائلید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یکهو زیر پا بگذارید یا 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70C0"/>
          <w:sz w:val="28"/>
          <w:szCs w:val="28"/>
          <w:rtl/>
          <w:lang w:bidi="fa-IR"/>
        </w:rPr>
        <w:t>وَمَا جَعَلْنَا الْقِبْلَةَ الَّتِي كُنتَ عَلَيْهَا إِلاَّ لِنَعْلَمَ</w:t>
      </w:r>
      <w:r w:rsidR="00C3051F">
        <w:rPr>
          <w:rFonts w:ascii="me_quran" w:hAnsi="me_quran" w:cs="B Lotus"/>
          <w:color w:val="0070C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قرار ندادیم 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مقرر نکردیم قبله ای را که سابقاٌ بر آن بودی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</w:t>
      </w:r>
      <w:r w:rsidRPr="00F07852">
        <w:rPr>
          <w:rFonts w:ascii="me_quran" w:hAnsi="me_quran" w:cs="B Lotus"/>
          <w:color w:val="2039C7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70C0"/>
          <w:sz w:val="28"/>
          <w:szCs w:val="28"/>
          <w:rtl/>
          <w:lang w:bidi="fa-IR"/>
        </w:rPr>
        <w:t>إِلاَّ لِنَعْلَمَ</w:t>
      </w:r>
      <w:r w:rsidR="00C3051F">
        <w:rPr>
          <w:rFonts w:ascii="me_quran" w:hAnsi="me_quran" w:cs="B Lotus"/>
          <w:color w:val="0070C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مگر برای اینکه معلوم شود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</w:t>
      </w:r>
      <w:r w:rsidRPr="00F07852">
        <w:rPr>
          <w:rFonts w:ascii="me_quran" w:hAnsi="me_quran" w:cs="B Lotus"/>
          <w:color w:val="2039C7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70C0"/>
          <w:sz w:val="28"/>
          <w:szCs w:val="28"/>
          <w:rtl/>
          <w:lang w:bidi="fa-IR"/>
        </w:rPr>
        <w:t>مَن يَتَّبِعُ الرَّسُولَ مِمَّن يَنقَلِبُ عَلَى عَقِبَيْهِ</w:t>
      </w:r>
      <w:r w:rsidRPr="00F07852">
        <w:rPr>
          <w:rFonts w:ascii="Calibri" w:hAnsi="Calibri" w:cs="B Lotus"/>
          <w:color w:val="0070C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آنان که پیرویِ پیغمبر می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آنان که به سوی گذشتگانشان گرایش و تمایل دارند و برمیگردند به گذشته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هم مشخص و مجزا شوند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معلوم بشوند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70C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70C0"/>
          <w:sz w:val="28"/>
          <w:szCs w:val="28"/>
          <w:rtl/>
          <w:lang w:bidi="fa-IR"/>
        </w:rPr>
        <w:t>وَإِن كَانَتْ لَكَبِيرَةً إِلاَّ عَلَى الَّذِينَ هَدَى اللّهُ</w:t>
      </w:r>
      <w:r w:rsidRPr="00F07852">
        <w:rPr>
          <w:rFonts w:ascii="Calibri" w:hAnsi="Calibri" w:cs="B Lotus"/>
          <w:color w:val="0070C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هر چند که بسی بزرگ و مهم مینمود مگر برای کسانی که خدا هدایتشان کرده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آنهایی که دلشان هدایت شده این کار برایشان عادی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معمولی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توانستند هضمش کنند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بعد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جمله بعدی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</w:t>
      </w:r>
      <w:r w:rsidRPr="00F07852">
        <w:rPr>
          <w:rFonts w:ascii="me_quran" w:hAnsi="me_quran" w:cs="B Lotus"/>
          <w:color w:val="2039C7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2039C7"/>
          <w:sz w:val="28"/>
          <w:szCs w:val="28"/>
          <w:rtl/>
          <w:lang w:bidi="fa-IR"/>
        </w:rPr>
        <w:t>وَمَا كَانَ اللّهُ لِيُضِيعَ إِيمَانَكُمْ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جمله مورد استدلال و استناد ماست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خدا هرگز ایمان شما را ضایع نمی کرد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چنین نبود که ایمان شما و عمل شما و کارشما ضایع و باطل و بی اثر بماند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یک مدتی درجا بزنید یا پیش نروید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نه! هر گامِ شما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 حرکت شما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 قدم شما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شما را یک گام به سوی مقصود نردیک کرده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پس ایمان شما ضایع نیست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771B26" w:rsidRDefault="0071534D" w:rsidP="00771B26">
      <w:pPr>
        <w:pStyle w:val="Heading2"/>
      </w:pPr>
      <w:bookmarkStart w:id="22" w:name="_Toc78059633"/>
      <w:r w:rsidRPr="00771B26">
        <w:rPr>
          <w:rtl/>
        </w:rPr>
        <w:lastRenderedPageBreak/>
        <w:t>نکته های نابِ کتابِ "طرح کلی اندیشه اسلامی در قرآن</w:t>
      </w:r>
      <w:r w:rsidRPr="00771B26">
        <w:t xml:space="preserve">" – </w:t>
      </w:r>
      <w:r w:rsidRPr="00771B26">
        <w:rPr>
          <w:rtl/>
        </w:rPr>
        <w:t>قسمت</w:t>
      </w:r>
      <w:r w:rsidRPr="00771B26">
        <w:t>22</w:t>
      </w:r>
      <w:bookmarkEnd w:id="22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به طور خلاصه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سخن ما این است که آیات توحیدی را در قرآن جدا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اینجا برای شما ترجمه کنیم و شما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خودتان استنباط کنید که توحید از نظر قرآن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اولاٌ یعنی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ثانیاٌ به معنای چه تعهدی و چه عملی در زندگی 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 توحید فقط یک فهمیدن بی مسئولیت و بی تعهد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 دانستنِ یک حقیقتی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بدون اینکه این دانستن بر دوش ما یک تکلیفی را بار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یا 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توحید آگاهی و دانستنی ست که به دنبالِ این دانستن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تکلیف 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وظیفه 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مسئولیت ها به انسان متوجه می شوند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توحید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 جزء جهان بینی اسلام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 جزء ایدئولوژیِ سازندهِ زندگی ساز اسلام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علاوه بر اینها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توحید در هر یک از مقررات فرعی اسلام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خودش را می نمایاند و نشان می دهد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دانه حکم را در اسلام ما نمی توانید پیدا کنید که رنگی و نشانی از توحید در آن نباشد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چون توحید مثل روحی در کالبد تمام مقررات اسلامی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مثل خون پاک و صاف و تازه ای در سراسر این کالبد و پیکری که نامش اسلام و دین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جهان بینی اسلام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 مکتبی یک بینش خاصی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دیدگاه خاصی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برداشت خاصی از جهان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برداشت خاص از جهان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اسمش جهانبینی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اسلام معتقد است که همه این مجموعه ای که نامش جهان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بالا تا پایین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همه جای این عالم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بنده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بَرده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آفریده و وابسته به یک قدرت بسیار عظیم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این قدرت بالاتر نامی می دهیم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اسمش خداست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اسمش الله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توحید در جهانبینی اسلام این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وقتی که یک مسلمان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دیدگاه اسلام به این عالم نگاه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عالم را یک موجود مستقلی نمی بیند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بلکه یک موجودی می بیند وابسته به یک قدرت بالاتر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چه اثری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چه فایده ای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عجیب تاثیری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بحث های بعدی که درباره توحید می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وقت معلوم می شود که این بینش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جهان بینی مخصوص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تلقی از جهان و جهانیان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چه تاثیری دارد در سازندگی زندگی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771B26" w:rsidRDefault="0071534D" w:rsidP="00771B26">
      <w:pPr>
        <w:pStyle w:val="Heading2"/>
      </w:pPr>
      <w:bookmarkStart w:id="23" w:name="_Toc78059634"/>
      <w:r w:rsidRPr="00771B26">
        <w:rPr>
          <w:rtl/>
        </w:rPr>
        <w:lastRenderedPageBreak/>
        <w:t>نکته های نابِ کتابِ "طرح کلی اندیشه اسلامی در قرآن</w:t>
      </w:r>
      <w:r w:rsidRPr="00771B26">
        <w:t xml:space="preserve">" – </w:t>
      </w:r>
      <w:r w:rsidRPr="00771B26">
        <w:rPr>
          <w:rtl/>
        </w:rPr>
        <w:t>قسمت</w:t>
      </w:r>
      <w:r w:rsidRPr="00771B26">
        <w:t>23</w:t>
      </w:r>
      <w:bookmarkEnd w:id="23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هر نکته ای در توحید گفته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چیزهایی است که در زندگی عملی موحدان باید منعکس بشود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چیست الله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 کیست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موجودی است که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اللّهُ لاَ إِلَهَ إِلاَّ هُوَ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هیچ معبوی به جز او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اله را معبود معنا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اله یعنی آن موجودی که انسان در مقابل او به صورت تقدیس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صورت تعظیم و تکریم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خضوع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اختیار خودش را دست او می دهد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سر رشته زندگی اش را به او می سپرد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کسانی که هوای نفس را سررشته دار زندگی خود می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الهشان هوای نفسشان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کسانی که به سنت ها و عقیده های پوچ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طور بی قید و شرط تسلیم می شوند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الهشان همان سنت و عقیده پوچ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 چه در وجود انسان و در زندگی انسان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بی قید و شرط دستش باز باشد و حکومت بکند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 اِله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خصوصویت این الله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اِله یکتا و یگانه 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خصوصیاتش را می شمرد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: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الْحَیُّ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زنده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همه مُرده 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دیگران موجودات مُرده و مُردارند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 زنده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باجان ها هم مُرده 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موجود زنده ای که زندگی اش با حرکت یک مو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گاهی تهدید به فنا و نابودی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چه جور زندگی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الْقَیُّومُ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پایدار و پاینده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کسی که زندگی او دائمی و جاودانه و همیشگی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لاَ تَأْخُذُهُ سِنَةٌ وَ لاَ نَوْمٌ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چُرت و خواب او را نمی ربایند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خواب سبک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چه برسد به خواب سنگین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لحظه ای غفلت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لحظه ای بی توجهی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وجود او و در حیات او راه ندارد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موجودات دیگر خداوندگاران دروغین غفلت می کنند از خودشان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مردم تحت اختیارشان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مردم تحت اختیارشان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سراپا غفلتند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هر نکته ای در توحید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اشاره به نفی الوهیت غیر خداست و اشاره به نقایص غیر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 چه درباره خدا اثبات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چیزهایی ست که درباره مدعیان الوهیت نفی می 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لَّهُ مَا فِی السَّمَاوَاتِ وَمَا فِی الأَرْضِ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 آنچه در آسمان هاست و هرآنچه در زمین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مِلک اوست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بنده اوست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مَن ذَا الَّذِی یَشْفَعُ عِنْدَهُ إِلاَّ بِإِذْنِهِ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کیست که در مقابل او شفاعت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وساطت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جز به اذن او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کسی شفاعت از دیگران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باز به اذن خدا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پیغمبران که شفاعت می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جز به اذن خدا نمی کنندبنابراین آنها هم یک دکان هایی در مقابل خدا نیستند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چنین نیست که آنها هم یک دم و دستگاه جداگانه ای در مقابل دم و دستگاه خدا باشند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بندگان خدا هستند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مُنتها بندگان مورد لطف و محبت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تازه آنها هم دلیلِ اینکه می توانند شفاعت کنند این است که بیشتر بندگیِ خدا کرده اند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771B26" w:rsidRDefault="0071534D" w:rsidP="00771B26">
      <w:pPr>
        <w:pStyle w:val="Heading2"/>
      </w:pPr>
      <w:bookmarkStart w:id="24" w:name="_Toc78059635"/>
      <w:r w:rsidRPr="00771B26">
        <w:rPr>
          <w:rtl/>
        </w:rPr>
        <w:lastRenderedPageBreak/>
        <w:t>نکته های نابِ کتابِ "طرح کلی اندیشه اسلامی در قرآن</w:t>
      </w:r>
      <w:r w:rsidRPr="00771B26">
        <w:t xml:space="preserve">" – </w:t>
      </w:r>
      <w:r w:rsidRPr="00771B26">
        <w:rPr>
          <w:rtl/>
        </w:rPr>
        <w:t>قسمت</w:t>
      </w:r>
      <w:r w:rsidRPr="00771B26">
        <w:t>24</w:t>
      </w:r>
      <w:bookmarkEnd w:id="24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آنچه در توحید گفته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چیزهایی ست که در زندگی عملی موحدان باید منعکس بشود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یَعْلَمُ مَا بَیْنَ أَیْدِیهِمْ وَمَا خَلْفَهُمْ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پیش روی آنها هر چه هست و پشت سر آنها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داند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محیط به تمام زندگی انسان ها و موجودات است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َ لاَ یُحِیطُونَ بِشَیْءٍ مِّنْ عِلْمِهِ إِلاَّ بِمَا شَاء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احاطه ندارند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گسترده نیست دانششان به چیزی از دانش پروردگار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مگر آنچه خود او بخواهد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ببینید چطور تمام عالم را به دو صف تقسیم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صف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صف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صف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صف موجودات دیگر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این صفِ دیگر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همه ذراتِ عالم بندگان خدایند در حد واحد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یعنی وجود مقدس نبی اکرم (ص)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لحاظ بنده بودن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تحت اختیار خدا بودن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عبد خدا بودن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مثل ذرات دیگر وجود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طور نیست که یک نبی ای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چون عزیزِ خداست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مایه ای از قدرت در مقابل خدا داشته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در تشهر نماز می خوانیم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 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اَشْهَدُ اَنَّ مُحَمَّداً عَبْدُهُ وَرَسوُلُهُ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بنده بودن خدا را جلوتر می آورید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وَسِعَ کُرْسِیُّهُ السَّمَاوَاتِ وَ الأَرْضَ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گستره است تخت قدرت او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آسمان ها و زمین را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 لاَ یَؤُودُهُ حِفْظُهُمَا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نگاهداری آسمان ها و زمین بر او گران و دشوار نیست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Calibri" w:hAnsi="Calibri" w:cs="B Lotus"/>
          <w:color w:val="00B0F0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B0F0"/>
          <w:sz w:val="28"/>
          <w:szCs w:val="28"/>
          <w:rtl/>
          <w:lang w:bidi="fa-IR"/>
        </w:rPr>
        <w:t>وَ هُوَ الْعَلِیُّ الْعَظِیمُ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اوست برتر و بلندقدر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اوست بزرگ و پر شکوه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از مجموع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بینش اسلام را در مورد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خوب به دست می آورید و آن 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آن این است که در همه منطقه وجود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قدرت به نام خداست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مرکزِ قدرت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کانونِ دانش و حیات و نیرو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نام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در طرف مقابل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تمام پدیده ها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رو به آن قدرت عظیم و جلیل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حال مسکنت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حال عبودیت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حال بندگی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همه و همه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البته فهمیدن این موضوع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دارای آثاری ست در شناخت ایدئولوژی اسلام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شناخت طرح های عملی اسلام برای جامعه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طور نمونه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وقتی دانستیم که همه انسان ها فی الجمله در مقابل این قدرت و این مرکز نیرو علی السوائند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دیگر معنی ندارد که امپراتور روم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والِریَن مثلاٌ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حال غرور و تکبر مجسمه اش را آنجا بسازند که یک برده ای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غلامی روی پایش افتاده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گوییم چرا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چه مناسبت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مگر این امپراتور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غیر از صف بندگان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صف دیگری پیدا کرده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مگر هردوی اینها وابسته به یک صف نیستند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پس این وضع چرا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lang w:bidi="fa-IR"/>
        </w:rPr>
      </w:pPr>
    </w:p>
    <w:p w:rsidR="0071534D" w:rsidRPr="00693448" w:rsidRDefault="0071534D" w:rsidP="00771B26">
      <w:pPr>
        <w:pStyle w:val="Heading2"/>
      </w:pPr>
      <w:bookmarkStart w:id="25" w:name="_Toc78059636"/>
      <w:r w:rsidRPr="00F07852">
        <w:rPr>
          <w:rtl/>
        </w:rPr>
        <w:lastRenderedPageBreak/>
        <w:t>نکته های نابِ کتابِ "طرح کلی اندیشه اسلامی در قرآن</w:t>
      </w:r>
      <w:r w:rsidRPr="00693448">
        <w:t xml:space="preserve">" – </w:t>
      </w:r>
      <w:r w:rsidRPr="00693448">
        <w:rPr>
          <w:rtl/>
        </w:rPr>
        <w:t>قسمت</w:t>
      </w:r>
      <w:r w:rsidRPr="00693448">
        <w:t>25</w:t>
      </w:r>
      <w:bookmarkEnd w:id="25"/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در تمام مادیون عالم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روز اول تا حالا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نفر نیست که بگوید من ثابت می کنم خدا نیست به این دلیل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 نفی خدا اصلاٌ استدلالی وجود ندارد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نه در حالا و نه در گذشته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نفر را شما پیدا نمی کنید که بگوید من می گویم خدا نیست به این دلیل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نفر! کسی که در این زمینه سخنی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گوید من برایم ثابت نشده که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نفهمیدم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قبول نکردم استدلالِ بودنش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قرآن هم به همین حقیقت اشاره می کند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: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me_quran" w:hAnsi="me_quran" w:cs="B Lotus"/>
          <w:color w:val="0000FF"/>
          <w:sz w:val="28"/>
          <w:szCs w:val="28"/>
          <w:lang w:bidi="fa-IR"/>
        </w:rPr>
        <w:t xml:space="preserve"> </w:t>
      </w:r>
      <w:r w:rsidRPr="00F07852">
        <w:rPr>
          <w:rFonts w:ascii="Arial" w:hAnsi="Arial" w:cs="B Lotus"/>
          <w:color w:val="0000FF"/>
          <w:sz w:val="28"/>
          <w:szCs w:val="28"/>
          <w:rtl/>
          <w:lang w:bidi="fa-IR"/>
        </w:rPr>
        <w:t>إِنْ هُمْ إِلَّا يَظُنُّونَ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اینها فقط دنبال پندار و گمانند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واِلا نمی توانند خدا را با دلیل نفی بکنند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علت گرایشش به چیزی که به آن مکتب مادی می گوید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است که خیال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امروز این مکتب مادی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بهتر می تواند دنیا را اداره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گوید بهتر می تواند ظلم را از بین ببرد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بهتر می تواند تبعیض و نابرابری را نابود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خاطر اینکه از دین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از مفهوم شایع و رایج دین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چیزی نمی داند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جز آنچه که در دست مردم کوچه و بازار به صورت سنتی و تقلیدی مشاهده کرده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از او بپرسند دین 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سلسله مظاهری را اسم می آورد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می گوید این ها دین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چون اینها نمی تواند گره از کارِ فروبسته مردم بگشاید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پس رها کن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پاسخ این است که بله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 هم از طرف ما وکیل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دینی را پیدا کردید که با ظالم ساخت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مستبد همکاری کرد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با مظلوم یک لحظه کنار نیامد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چنین دینی را پیدا کردی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هرجا پیدا کردی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رَدَش کن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لحظه این دین را نپذیر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برای خاطر اینکه دین اگر از سوی خداست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جوری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دینی که خدا می فرستد اَلَکی که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نشانه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خصوصیت 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مهر استاندارد دارد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اگر دانشمندی که در محیط پوشالی مسیحیت رشد کرده است و از مظاهر دینی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جز شفاعت های دروغین مسیح و بخشش گناه و فروختن قباله های بهشت با پول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چیزی ندیده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او اگر به خود حق میداد راجع به دین این حرف را بگوید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 که صد سال بعد از او داری زندگی می کنی و در دورانی زندگی می کنی که اسلام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کم وبیش دارد خودش را نشان می دهد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 حق نداری این حرف را بزنی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دینی که به فقیر می گوید اگر پول نداری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نمی خواهد در راه پول تلاش کنی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 به غنی می گوید یک مقداری به کلیسا یا فلان موسسه مذهبیِ دیگر بده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کفاره همه ظلم هایی که در راه تحصیلِ این پول مرتکب شدی خواهد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این دین را می گویی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را ما هم با تو هم صداییم و هردو پیرو قرآنیم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Calibri" w:hAnsi="Calibri" w:cs="B Lotus"/>
          <w:sz w:val="28"/>
          <w:szCs w:val="28"/>
          <w:lang w:bidi="fa-IR"/>
        </w:rPr>
        <w:t>"</w:t>
      </w:r>
      <w:r w:rsidRPr="00F07852">
        <w:rPr>
          <w:rFonts w:ascii="Arial" w:hAnsi="Arial" w:cs="B Lotus"/>
          <w:color w:val="0000FF"/>
          <w:sz w:val="28"/>
          <w:szCs w:val="28"/>
          <w:rtl/>
          <w:lang w:bidi="fa-IR"/>
        </w:rPr>
        <w:t>يَا أَيُّهَا الَّذِينَ آمَنُوا إِنَّ كَثِيرًا مِنَ الْأَحْبَارِ وَالرُّهْبَانِ لَيَأْكُلُونَ أَمْوَالَ النَّاسِ بِالْبَاطِلِ وَيَصُدُّونَ عَنْ سَبِيلِ اللَّهِ</w:t>
      </w:r>
      <w:r w:rsidRPr="00F07852">
        <w:rPr>
          <w:rFonts w:ascii="Calibri" w:hAnsi="Calibri" w:cs="B Lotus"/>
          <w:sz w:val="28"/>
          <w:szCs w:val="28"/>
          <w:lang w:bidi="fa-IR"/>
        </w:rPr>
        <w:t xml:space="preserve">"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 کسانی که ایمان آورده اید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بسیاری از عالمان و زاهدان یهودی و مسیحی اموال مردم را بدون استحقاق می خورند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کاش پولشان را می گرفتند میخوردند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راهشان را باز می گذاشتند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پولش را هم می خورد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راهش را هم می بُرد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را قرآن دارد می گوید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ماهم با تو هم صداییم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دینی که آن جور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دین نیست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</w:p>
    <w:p w:rsidR="0071534D" w:rsidRPr="00771B26" w:rsidRDefault="0071534D" w:rsidP="00771B26">
      <w:pPr>
        <w:pStyle w:val="Heading2"/>
      </w:pPr>
      <w:bookmarkStart w:id="26" w:name="_Toc78059637"/>
      <w:r w:rsidRPr="00771B26">
        <w:rPr>
          <w:rtl/>
        </w:rPr>
        <w:lastRenderedPageBreak/>
        <w:t>نکته های نابِ کتابِ "طرح کلی اندیشه اسلامی در قرآن</w:t>
      </w:r>
      <w:r w:rsidRPr="00771B26">
        <w:t xml:space="preserve">" – </w:t>
      </w:r>
      <w:r w:rsidRPr="00771B26">
        <w:rPr>
          <w:rtl/>
        </w:rPr>
        <w:t>قسمت</w:t>
      </w:r>
      <w:r w:rsidRPr="00771B26">
        <w:t>26</w:t>
      </w:r>
      <w:bookmarkEnd w:id="26"/>
      <w:r w:rsidRPr="00771B26">
        <w:t xml:space="preserve">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من می گویم آقایان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توحید را که مطرح می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به صورتِ یک پاسخِ خشکِ ساده به یک سوال علمی و مغذی مطرح نکنید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بلکه به صورت بک مسئله ای که دانستنش و ندانستنش حیاتی 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تعیین کننده 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جور مطرح کنید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آن جوری که مردم عادی و معمولی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یا بیکاران اجتماعی و افراد غیر مسئول و غیر متعهد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توحید را مطرح می کنند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فرق دارد با آن جوری که یک آدم متعهد باید مسئله توحید برایش مطرح بشود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 آدم غیر متعهد و غیر مسئول توحید را این جوری مطرح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: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 خدایی هست یا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خب حالا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چه کار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چه کار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وضع زندگی چه تاثیری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نظام اجتماعی چه تغییر و تبدیلی ایجاد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خدا بود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وضع سیستم سرمایه داری فلان قدرت بزرگ یا فلان ابر قدرت چه جور می شود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آیا هیچ فرقی می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ما به خیالمان می آید که توحید یک چیزی ست که فقط در مغزمان باید روشن کنیم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توحید در زندگی هیچ اثری ندارد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اگر هم اثر داشته باشد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زندگی شخصی 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زندگی اجتماعی نیست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71534D" w:rsidRPr="00F07852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  <w:rPr>
          <w:rFonts w:ascii="Calibri" w:hAnsi="Calibri" w:cs="B Lotus"/>
          <w:sz w:val="28"/>
          <w:szCs w:val="28"/>
          <w:lang w:bidi="fa-IR"/>
        </w:rPr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شما در کشورهای سرمایه داریِ عالم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نفر آدم سرمایه دار را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دو تا تاجر بزرگ را در نظر بگیرید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یکی را فرض کنید معتقد به خدا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یکی را مادی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؛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رفتار اینها چه تفاوتی هست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حالا اگر چنانچه آن کسی که معتقد به خداست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روز یکشنبه رفت به کلیسا و چند شاهی پول هم به راهب آنجا داد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که یک مقدار از گناهانش را برایش ببخشد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جاده بهشت را چند کیلومتر برایش هموار و صاف کند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اما تاثیرش در زندگی او 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وضع کارخانه او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رابطه او با کارگر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در رابطه او با مردم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؟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توحید با شرک تفاوت چندانی ندارد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p w:rsidR="005E4B5A" w:rsidRDefault="0071534D" w:rsidP="00AC7FA9">
      <w:pPr>
        <w:autoSpaceDE w:val="0"/>
        <w:autoSpaceDN w:val="0"/>
        <w:bidi/>
        <w:adjustRightInd w:val="0"/>
        <w:spacing w:after="0" w:line="259" w:lineRule="atLeast"/>
        <w:jc w:val="both"/>
      </w:pPr>
      <w:r w:rsidRPr="00F07852">
        <w:rPr>
          <w:rFonts w:ascii="Arial" w:hAnsi="Arial" w:cs="B Lotus"/>
          <w:sz w:val="28"/>
          <w:szCs w:val="28"/>
          <w:rtl/>
          <w:lang w:bidi="fa-IR"/>
        </w:rPr>
        <w:t>توحید اسلامی همان اَلِفی ست که بعدش ب می آید و پ می آید و چ می آید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تا ی می آید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این جور نیست که بگویی که خدا یک است و دو نیست و تمام بشود قضیه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.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خدا یک است و دو نیست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معنایش این است که در تمام منطقه وجود خودت شخصاٌ و جامعه اَت عموماٌ</w:t>
      </w:r>
      <w:r w:rsidR="00C3051F">
        <w:rPr>
          <w:rFonts w:ascii="Arial" w:hAnsi="Arial" w:cs="B Lotus"/>
          <w:sz w:val="28"/>
          <w:szCs w:val="28"/>
          <w:rtl/>
          <w:lang w:bidi="fa-IR"/>
        </w:rPr>
        <w:t xml:space="preserve">، </w:t>
      </w:r>
      <w:r w:rsidRPr="00F07852">
        <w:rPr>
          <w:rFonts w:ascii="Arial" w:hAnsi="Arial" w:cs="B Lotus"/>
          <w:sz w:val="28"/>
          <w:szCs w:val="28"/>
          <w:rtl/>
          <w:lang w:bidi="fa-IR"/>
        </w:rPr>
        <w:t>جز خدا کسی حق فرمانروایی ندارد</w:t>
      </w:r>
      <w:r w:rsidR="00C3051F">
        <w:rPr>
          <w:rFonts w:ascii="Calibri" w:hAnsi="Calibri" w:cs="B Lotus"/>
          <w:sz w:val="28"/>
          <w:szCs w:val="28"/>
          <w:lang w:bidi="fa-IR"/>
        </w:rPr>
        <w:t xml:space="preserve">. </w:t>
      </w:r>
    </w:p>
    <w:sectPr w:rsidR="005E4B5A" w:rsidSect="00AC7FA9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e_qur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34D"/>
    <w:rsid w:val="00035E34"/>
    <w:rsid w:val="000423A1"/>
    <w:rsid w:val="00190A70"/>
    <w:rsid w:val="00331077"/>
    <w:rsid w:val="00575EBE"/>
    <w:rsid w:val="005C30AD"/>
    <w:rsid w:val="005E4B5A"/>
    <w:rsid w:val="00693448"/>
    <w:rsid w:val="0069607F"/>
    <w:rsid w:val="0071534D"/>
    <w:rsid w:val="007301BC"/>
    <w:rsid w:val="00771B26"/>
    <w:rsid w:val="00A25F7B"/>
    <w:rsid w:val="00A723CF"/>
    <w:rsid w:val="00AC7FA9"/>
    <w:rsid w:val="00C3051F"/>
    <w:rsid w:val="00CB1109"/>
    <w:rsid w:val="00DC0B29"/>
    <w:rsid w:val="00DF36B6"/>
    <w:rsid w:val="00E0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92729A"/>
  <w15:docId w15:val="{1C8F2872-8490-4B71-87BB-B7A73FB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4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5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B26"/>
    <w:pPr>
      <w:pageBreakBefore/>
      <w:autoSpaceDE w:val="0"/>
      <w:autoSpaceDN w:val="0"/>
      <w:bidi/>
      <w:adjustRightInd w:val="0"/>
      <w:spacing w:line="259" w:lineRule="atLeast"/>
      <w:jc w:val="both"/>
      <w:outlineLvl w:val="1"/>
    </w:pPr>
    <w:rPr>
      <w:rFonts w:ascii="Arial" w:hAnsi="Arial" w:cs="B Titr"/>
      <w:color w:val="FF0000"/>
      <w:sz w:val="28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1B26"/>
    <w:rPr>
      <w:rFonts w:ascii="Arial" w:hAnsi="Arial" w:cs="B Titr"/>
      <w:color w:val="FF0000"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1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34D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153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153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7394-D261-4BCB-8690-CE3A9422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7895</Words>
  <Characters>45003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Lotfi</cp:lastModifiedBy>
  <cp:revision>4</cp:revision>
  <cp:lastPrinted>2021-07-24T18:28:00Z</cp:lastPrinted>
  <dcterms:created xsi:type="dcterms:W3CDTF">2019-12-21T08:25:00Z</dcterms:created>
  <dcterms:modified xsi:type="dcterms:W3CDTF">2021-07-24T18:28:00Z</dcterms:modified>
</cp:coreProperties>
</file>